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E2FFF" w14:textId="755212AB" w:rsidR="00FE22AE" w:rsidRPr="008529C3" w:rsidRDefault="00FE22AE" w:rsidP="00FE22AE">
      <w:pPr>
        <w:spacing w:after="0" w:line="360" w:lineRule="auto"/>
        <w:jc w:val="both"/>
        <w:rPr>
          <w:sz w:val="22"/>
          <w:szCs w:val="22"/>
        </w:rPr>
      </w:pPr>
      <w:r w:rsidRPr="008529C3">
        <w:rPr>
          <w:rFonts w:hint="cs"/>
          <w:noProof/>
          <w:sz w:val="22"/>
          <w:szCs w:val="22"/>
        </w:rPr>
        <mc:AlternateContent>
          <mc:Choice Requires="wpg">
            <w:drawing>
              <wp:anchor distT="0" distB="0" distL="114300" distR="114300" simplePos="0" relativeHeight="251659264" behindDoc="0" locked="0" layoutInCell="1" allowOverlap="1" wp14:anchorId="7F2283AB" wp14:editId="6133FB8E">
                <wp:simplePos x="0" y="0"/>
                <wp:positionH relativeFrom="column">
                  <wp:posOffset>3366135</wp:posOffset>
                </wp:positionH>
                <wp:positionV relativeFrom="paragraph">
                  <wp:posOffset>179705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0A7199" w14:textId="77777777" w:rsidR="006B0803" w:rsidRPr="00A30109" w:rsidRDefault="006B0803" w:rsidP="006B0803">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B4B660" w14:textId="77777777" w:rsidR="006B0803" w:rsidRPr="00CF0C86" w:rsidRDefault="006B0803" w:rsidP="006B0803">
                              <w:pPr>
                                <w:spacing w:after="0" w:line="240" w:lineRule="auto"/>
                                <w:rPr>
                                  <w:rFonts w:ascii="Garamond" w:hAnsi="Garamond" w:cs="Arial"/>
                                  <w:sz w:val="16"/>
                                  <w:szCs w:val="16"/>
                                  <w:lang w:val="es-MX"/>
                                </w:rPr>
                              </w:pPr>
                            </w:p>
                            <w:p w14:paraId="6DC558C3" w14:textId="77777777"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6EB3384" w14:textId="77777777" w:rsidR="006B0803" w:rsidRPr="00CF0C86" w:rsidRDefault="006B0803" w:rsidP="006B0803">
                              <w:pPr>
                                <w:spacing w:after="0" w:line="240" w:lineRule="auto"/>
                                <w:rPr>
                                  <w:rFonts w:ascii="Garamond" w:hAnsi="Garamond" w:cs="Arial"/>
                                  <w:sz w:val="16"/>
                                  <w:szCs w:val="16"/>
                                  <w:lang w:val="es-MX"/>
                                </w:rPr>
                              </w:pPr>
                            </w:p>
                            <w:p w14:paraId="48242066" w14:textId="77777777"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2CFBD3E7" w14:textId="77777777" w:rsidR="006B0803" w:rsidRPr="00CF0C86" w:rsidRDefault="006B0803" w:rsidP="006B0803">
                              <w:pPr>
                                <w:spacing w:after="0" w:line="240" w:lineRule="auto"/>
                                <w:rPr>
                                  <w:rFonts w:ascii="Garamond" w:hAnsi="Garamond" w:cs="Arial"/>
                                  <w:sz w:val="16"/>
                                  <w:szCs w:val="16"/>
                                  <w:lang w:val="es-MX"/>
                                </w:rPr>
                              </w:pPr>
                            </w:p>
                            <w:p w14:paraId="53FD1F81" w14:textId="77777777" w:rsidR="006B0803"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0AE88DB" w14:textId="77777777" w:rsidR="006B0803" w:rsidRDefault="006B0803" w:rsidP="006B0803">
                              <w:pPr>
                                <w:spacing w:after="0" w:line="240" w:lineRule="auto"/>
                                <w:rPr>
                                  <w:rFonts w:ascii="Garamond" w:hAnsi="Garamond" w:cs="Arial"/>
                                  <w:sz w:val="16"/>
                                  <w:szCs w:val="16"/>
                                  <w:lang w:val="es-MX"/>
                                </w:rPr>
                              </w:pPr>
                            </w:p>
                            <w:p w14:paraId="32C5101A" w14:textId="77777777" w:rsidR="006B0803" w:rsidRPr="00670389" w:rsidRDefault="006B0803" w:rsidP="006B0803">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F2283AB" id="Grupo 10" o:spid="_x0000_s1026" style="position:absolute;left:0;text-align:left;margin-left:265.05pt;margin-top:14.1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270A7199" w14:textId="77777777" w:rsidR="006B0803" w:rsidRPr="00A30109" w:rsidRDefault="006B0803" w:rsidP="006B0803">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B4B660" w14:textId="77777777" w:rsidR="006B0803" w:rsidRPr="00CF0C86" w:rsidRDefault="006B0803" w:rsidP="006B0803">
                        <w:pPr>
                          <w:spacing w:after="0" w:line="240" w:lineRule="auto"/>
                          <w:rPr>
                            <w:rFonts w:ascii="Garamond" w:hAnsi="Garamond" w:cs="Arial"/>
                            <w:sz w:val="16"/>
                            <w:szCs w:val="16"/>
                            <w:lang w:val="es-MX"/>
                          </w:rPr>
                        </w:pPr>
                      </w:p>
                      <w:p w14:paraId="6DC558C3" w14:textId="77777777"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6EB3384" w14:textId="77777777" w:rsidR="006B0803" w:rsidRPr="00CF0C86" w:rsidRDefault="006B0803" w:rsidP="006B0803">
                        <w:pPr>
                          <w:spacing w:after="0" w:line="240" w:lineRule="auto"/>
                          <w:rPr>
                            <w:rFonts w:ascii="Garamond" w:hAnsi="Garamond" w:cs="Arial"/>
                            <w:sz w:val="16"/>
                            <w:szCs w:val="16"/>
                            <w:lang w:val="es-MX"/>
                          </w:rPr>
                        </w:pPr>
                      </w:p>
                      <w:p w14:paraId="48242066" w14:textId="77777777"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2CFBD3E7" w14:textId="77777777" w:rsidR="006B0803" w:rsidRPr="00CF0C86" w:rsidRDefault="006B0803" w:rsidP="006B0803">
                        <w:pPr>
                          <w:spacing w:after="0" w:line="240" w:lineRule="auto"/>
                          <w:rPr>
                            <w:rFonts w:ascii="Garamond" w:hAnsi="Garamond" w:cs="Arial"/>
                            <w:sz w:val="16"/>
                            <w:szCs w:val="16"/>
                            <w:lang w:val="es-MX"/>
                          </w:rPr>
                        </w:pPr>
                      </w:p>
                      <w:p w14:paraId="53FD1F81" w14:textId="77777777" w:rsidR="006B0803"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0AE88DB" w14:textId="77777777" w:rsidR="006B0803" w:rsidRDefault="006B0803" w:rsidP="006B0803">
                        <w:pPr>
                          <w:spacing w:after="0" w:line="240" w:lineRule="auto"/>
                          <w:rPr>
                            <w:rFonts w:ascii="Garamond" w:hAnsi="Garamond" w:cs="Arial"/>
                            <w:sz w:val="16"/>
                            <w:szCs w:val="16"/>
                            <w:lang w:val="es-MX"/>
                          </w:rPr>
                        </w:pPr>
                      </w:p>
                      <w:p w14:paraId="32C5101A" w14:textId="77777777" w:rsidR="006B0803" w:rsidRPr="00670389" w:rsidRDefault="006B0803" w:rsidP="006B0803">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8529C3">
        <w:rPr>
          <w:rFonts w:hint="cs"/>
          <w:sz w:val="22"/>
          <w:szCs w:val="22"/>
        </w:rPr>
        <w:t>Bogotá, D.C.</w:t>
      </w:r>
    </w:p>
    <w:p w14:paraId="31144DE3" w14:textId="7D3B9AC4" w:rsidR="00FE22AE" w:rsidRPr="0074511C" w:rsidRDefault="00FE22AE" w:rsidP="00FE22AE">
      <w:pPr>
        <w:spacing w:after="0"/>
        <w:rPr>
          <w:rFonts w:ascii="Garamond" w:hAnsi="Garamond"/>
          <w:sz w:val="24"/>
          <w:szCs w:val="24"/>
        </w:rPr>
      </w:pPr>
    </w:p>
    <w:p w14:paraId="72FCC7DE" w14:textId="20305BF9" w:rsidR="00FE22AE" w:rsidRPr="0074511C" w:rsidRDefault="00FE22AE" w:rsidP="00FE22AE">
      <w:pPr>
        <w:spacing w:after="0" w:line="240" w:lineRule="auto"/>
        <w:jc w:val="both"/>
        <w:rPr>
          <w:rFonts w:ascii="Garamond" w:hAnsi="Garamond"/>
          <w:sz w:val="24"/>
          <w:szCs w:val="24"/>
        </w:rPr>
      </w:pPr>
      <w:r w:rsidRPr="0074511C">
        <w:rPr>
          <w:rFonts w:ascii="Garamond" w:hAnsi="Garamond"/>
          <w:sz w:val="24"/>
          <w:szCs w:val="24"/>
          <w:lang w:val="es-CO"/>
        </w:rPr>
        <w:t>(</w:t>
      </w:r>
      <w:r w:rsidR="007325DC" w:rsidRPr="0074511C">
        <w:rPr>
          <w:rFonts w:ascii="Garamond" w:hAnsi="Garamond"/>
          <w:sz w:val="24"/>
          <w:szCs w:val="24"/>
          <w:lang w:val="es-CO"/>
        </w:rPr>
        <w:t>523</w:t>
      </w:r>
      <w:r w:rsidRPr="0074511C">
        <w:rPr>
          <w:rFonts w:ascii="Garamond" w:hAnsi="Garamond"/>
          <w:sz w:val="24"/>
          <w:szCs w:val="24"/>
          <w:lang w:val="es-CO"/>
        </w:rPr>
        <w:t>)</w:t>
      </w:r>
    </w:p>
    <w:p w14:paraId="35D6F9A4" w14:textId="0D6067D8" w:rsidR="00FE22AE" w:rsidRPr="0074511C" w:rsidRDefault="00FE22AE" w:rsidP="00FE22AE">
      <w:pPr>
        <w:spacing w:after="0"/>
        <w:rPr>
          <w:rFonts w:ascii="Garamond" w:hAnsi="Garamond"/>
          <w:sz w:val="24"/>
          <w:szCs w:val="24"/>
        </w:rPr>
      </w:pPr>
    </w:p>
    <w:p w14:paraId="1A9A932B" w14:textId="1EBA9A8C" w:rsidR="00AE5F42" w:rsidRPr="00B93FBA" w:rsidRDefault="000058B5" w:rsidP="00AE5F42">
      <w:pPr>
        <w:spacing w:after="0" w:line="240" w:lineRule="auto"/>
        <w:jc w:val="both"/>
        <w:rPr>
          <w:rFonts w:ascii="Garamond" w:hAnsi="Garamond"/>
          <w:sz w:val="22"/>
          <w:szCs w:val="22"/>
          <w:lang w:val="es-CO"/>
        </w:rPr>
      </w:pPr>
      <w:r w:rsidRPr="00B93FBA">
        <w:rPr>
          <w:rFonts w:ascii="Garamond" w:hAnsi="Garamond"/>
          <w:sz w:val="22"/>
          <w:szCs w:val="22"/>
          <w:lang w:val="es-CO"/>
        </w:rPr>
        <w:t>Señor</w:t>
      </w:r>
      <w:r w:rsidR="00AE5F42" w:rsidRPr="00B93FBA">
        <w:rPr>
          <w:rFonts w:ascii="Garamond" w:hAnsi="Garamond"/>
          <w:sz w:val="22"/>
          <w:szCs w:val="22"/>
          <w:lang w:val="es-CO"/>
        </w:rPr>
        <w:t>.</w:t>
      </w:r>
    </w:p>
    <w:p w14:paraId="61ACC961" w14:textId="7CC1E07E" w:rsidR="00AE5F42" w:rsidRPr="00B93FBA" w:rsidRDefault="00AE5F42" w:rsidP="00AE5F42">
      <w:pPr>
        <w:spacing w:after="0" w:line="240" w:lineRule="auto"/>
        <w:jc w:val="both"/>
        <w:rPr>
          <w:rFonts w:ascii="Garamond" w:hAnsi="Garamond"/>
          <w:sz w:val="22"/>
          <w:szCs w:val="22"/>
          <w:lang w:val="es-CO"/>
        </w:rPr>
      </w:pPr>
      <w:r w:rsidRPr="00B93FBA">
        <w:rPr>
          <w:rFonts w:ascii="Garamond" w:hAnsi="Garamond"/>
          <w:sz w:val="22"/>
          <w:szCs w:val="22"/>
          <w:lang w:val="es-CO"/>
        </w:rPr>
        <w:t>ANDRES ARLEY ESCOBAR BARRETO</w:t>
      </w:r>
    </w:p>
    <w:p w14:paraId="69D3EDF9" w14:textId="46C4E684" w:rsidR="00AE5F42" w:rsidRPr="00B93FBA" w:rsidRDefault="00AE5F42" w:rsidP="00AE5F42">
      <w:pPr>
        <w:spacing w:after="0" w:line="240" w:lineRule="auto"/>
        <w:jc w:val="both"/>
        <w:rPr>
          <w:rFonts w:ascii="Garamond" w:hAnsi="Garamond"/>
          <w:sz w:val="22"/>
          <w:szCs w:val="22"/>
          <w:lang w:val="es-CO"/>
        </w:rPr>
      </w:pPr>
      <w:r w:rsidRPr="00B93FBA">
        <w:rPr>
          <w:rFonts w:ascii="Garamond" w:hAnsi="Garamond"/>
          <w:sz w:val="22"/>
          <w:szCs w:val="22"/>
          <w:lang w:val="es-CO"/>
        </w:rPr>
        <w:t>Coordinador ejecución eventos en vivo</w:t>
      </w:r>
    </w:p>
    <w:p w14:paraId="55EAD513" w14:textId="08F2582A" w:rsidR="00AE5F42" w:rsidRPr="00B93FBA" w:rsidRDefault="00AE5F42" w:rsidP="00AE5F42">
      <w:pPr>
        <w:spacing w:after="0" w:line="240" w:lineRule="auto"/>
        <w:jc w:val="both"/>
        <w:rPr>
          <w:rFonts w:ascii="Garamond" w:hAnsi="Garamond"/>
          <w:sz w:val="22"/>
          <w:szCs w:val="22"/>
          <w:lang w:val="es-CO"/>
        </w:rPr>
      </w:pPr>
      <w:r w:rsidRPr="00B93FBA">
        <w:rPr>
          <w:rFonts w:ascii="Garamond" w:hAnsi="Garamond"/>
          <w:sz w:val="22"/>
          <w:szCs w:val="22"/>
          <w:lang w:val="es-CO"/>
        </w:rPr>
        <w:t>SAYCO</w:t>
      </w:r>
    </w:p>
    <w:p w14:paraId="2A82E092" w14:textId="7E0847E2" w:rsidR="00AE5F42" w:rsidRPr="00B93FBA" w:rsidRDefault="00AE5F42" w:rsidP="00AE5F42">
      <w:pPr>
        <w:spacing w:after="0" w:line="240" w:lineRule="auto"/>
        <w:jc w:val="both"/>
        <w:rPr>
          <w:rFonts w:ascii="Garamond" w:hAnsi="Garamond"/>
          <w:sz w:val="22"/>
          <w:szCs w:val="22"/>
          <w:lang w:val="es-CO"/>
        </w:rPr>
      </w:pPr>
      <w:r w:rsidRPr="00B93FBA">
        <w:rPr>
          <w:rFonts w:ascii="Garamond" w:hAnsi="Garamond"/>
          <w:sz w:val="22"/>
          <w:szCs w:val="22"/>
          <w:lang w:val="es-CO"/>
        </w:rPr>
        <w:t xml:space="preserve">Calle 95 # 11 31 </w:t>
      </w:r>
    </w:p>
    <w:p w14:paraId="5A0872BB" w14:textId="3CACD300" w:rsidR="00AE5F42" w:rsidRPr="00B93FBA" w:rsidRDefault="00645E21" w:rsidP="00AE5F42">
      <w:pPr>
        <w:spacing w:after="0" w:line="240" w:lineRule="auto"/>
        <w:jc w:val="both"/>
        <w:rPr>
          <w:rFonts w:ascii="Garamond" w:hAnsi="Garamond"/>
          <w:sz w:val="22"/>
          <w:szCs w:val="22"/>
          <w:lang w:val="es-CO"/>
        </w:rPr>
      </w:pPr>
      <w:hyperlink r:id="rId9" w:history="1">
        <w:r w:rsidR="00B24935" w:rsidRPr="00B93FBA">
          <w:rPr>
            <w:rStyle w:val="Hipervnculo"/>
            <w:rFonts w:ascii="Garamond" w:hAnsi="Garamond"/>
            <w:sz w:val="22"/>
            <w:szCs w:val="22"/>
            <w:lang w:val="es-CO"/>
          </w:rPr>
          <w:t>aescobar@sayco.org</w:t>
        </w:r>
      </w:hyperlink>
    </w:p>
    <w:p w14:paraId="06F81A76" w14:textId="57DAA02B" w:rsidR="00B24935" w:rsidRPr="00B93FBA" w:rsidRDefault="00645E21" w:rsidP="00AE5F42">
      <w:pPr>
        <w:spacing w:after="0" w:line="240" w:lineRule="auto"/>
        <w:jc w:val="both"/>
        <w:rPr>
          <w:rFonts w:ascii="Garamond" w:hAnsi="Garamond"/>
          <w:sz w:val="22"/>
          <w:szCs w:val="22"/>
          <w:lang w:val="es-CO"/>
        </w:rPr>
      </w:pPr>
      <w:hyperlink r:id="rId10" w:history="1">
        <w:r w:rsidR="00B24935" w:rsidRPr="00B93FBA">
          <w:rPr>
            <w:rStyle w:val="Hipervnculo"/>
            <w:rFonts w:ascii="Garamond" w:hAnsi="Garamond"/>
            <w:sz w:val="22"/>
            <w:szCs w:val="22"/>
            <w:lang w:val="es-CO"/>
          </w:rPr>
          <w:t>mandatario.osa.juridica@gmail.com</w:t>
        </w:r>
      </w:hyperlink>
      <w:r w:rsidR="00B24935" w:rsidRPr="00B93FBA">
        <w:rPr>
          <w:rFonts w:ascii="Garamond" w:hAnsi="Garamond"/>
          <w:sz w:val="22"/>
          <w:szCs w:val="22"/>
          <w:lang w:val="es-CO"/>
        </w:rPr>
        <w:t xml:space="preserve"> </w:t>
      </w:r>
    </w:p>
    <w:p w14:paraId="5A6E9B93" w14:textId="6C318CA2" w:rsidR="00A40006" w:rsidRPr="00B93FBA" w:rsidRDefault="00A40006" w:rsidP="00F84ADE">
      <w:pPr>
        <w:pStyle w:val="Sinespaciado"/>
        <w:rPr>
          <w:rFonts w:ascii="Garamond" w:hAnsi="Garamond"/>
          <w:sz w:val="22"/>
          <w:szCs w:val="22"/>
          <w:lang w:val="es-CO"/>
        </w:rPr>
      </w:pPr>
      <w:r w:rsidRPr="00B93FBA">
        <w:rPr>
          <w:rFonts w:ascii="Garamond" w:hAnsi="Garamond"/>
          <w:sz w:val="22"/>
          <w:szCs w:val="22"/>
          <w:lang w:val="es-CO"/>
        </w:rPr>
        <w:t xml:space="preserve">Bogotá. </w:t>
      </w:r>
    </w:p>
    <w:p w14:paraId="01DBF1E0" w14:textId="77777777" w:rsidR="00A40006" w:rsidRPr="00B93FBA" w:rsidRDefault="00A40006" w:rsidP="00FE22AE">
      <w:pPr>
        <w:spacing w:after="0" w:line="240" w:lineRule="auto"/>
        <w:jc w:val="both"/>
        <w:rPr>
          <w:rFonts w:ascii="Garamond" w:hAnsi="Garamond"/>
          <w:sz w:val="22"/>
          <w:szCs w:val="22"/>
          <w:lang w:val="es-CO"/>
        </w:rPr>
      </w:pPr>
    </w:p>
    <w:p w14:paraId="07E832C5" w14:textId="28BEDCDF" w:rsidR="007975AD" w:rsidRPr="00B93FBA" w:rsidRDefault="007975AD" w:rsidP="001350D8">
      <w:pPr>
        <w:spacing w:after="0"/>
        <w:jc w:val="both"/>
        <w:rPr>
          <w:rFonts w:ascii="Garamond" w:hAnsi="Garamond"/>
          <w:sz w:val="22"/>
          <w:szCs w:val="22"/>
          <w:lang w:val="es-CO"/>
        </w:rPr>
      </w:pPr>
      <w:r w:rsidRPr="00B93FBA">
        <w:rPr>
          <w:rFonts w:ascii="Garamond" w:hAnsi="Garamond"/>
          <w:sz w:val="22"/>
          <w:szCs w:val="22"/>
          <w:lang w:val="es-CO"/>
        </w:rPr>
        <w:t xml:space="preserve">Asunto: </w:t>
      </w:r>
      <w:r w:rsidR="00F86547" w:rsidRPr="00B93FBA">
        <w:rPr>
          <w:rFonts w:ascii="Garamond" w:hAnsi="Garamond"/>
          <w:sz w:val="22"/>
          <w:szCs w:val="22"/>
          <w:lang w:val="es-CO"/>
        </w:rPr>
        <w:t xml:space="preserve">Respuesta derecho de petición </w:t>
      </w:r>
    </w:p>
    <w:p w14:paraId="0CB6B31D" w14:textId="531E6EC3" w:rsidR="001B0165" w:rsidRPr="00B93FBA" w:rsidRDefault="007975AD" w:rsidP="001B0165">
      <w:pPr>
        <w:spacing w:after="0" w:line="240" w:lineRule="auto"/>
        <w:ind w:firstLine="4"/>
        <w:jc w:val="both"/>
        <w:rPr>
          <w:rFonts w:ascii="Garamond" w:hAnsi="Garamond"/>
          <w:sz w:val="22"/>
          <w:szCs w:val="22"/>
          <w:lang w:val="es-CO"/>
        </w:rPr>
      </w:pPr>
      <w:r w:rsidRPr="00B93FBA">
        <w:rPr>
          <w:rFonts w:ascii="Garamond" w:hAnsi="Garamond"/>
          <w:sz w:val="22"/>
          <w:szCs w:val="22"/>
          <w:lang w:val="es-CO"/>
        </w:rPr>
        <w:t>Referencia:</w:t>
      </w:r>
      <w:r w:rsidR="00F86547" w:rsidRPr="00B93FBA">
        <w:rPr>
          <w:rFonts w:ascii="Garamond" w:hAnsi="Garamond"/>
          <w:sz w:val="22"/>
          <w:szCs w:val="22"/>
          <w:lang w:val="es-CO"/>
        </w:rPr>
        <w:t xml:space="preserve"> Radicado </w:t>
      </w:r>
      <w:r w:rsidR="00AE5F42" w:rsidRPr="00B93FBA">
        <w:rPr>
          <w:rFonts w:ascii="Garamond" w:hAnsi="Garamond"/>
          <w:sz w:val="22"/>
          <w:szCs w:val="22"/>
          <w:lang w:val="es-CO"/>
        </w:rPr>
        <w:t>20255210037062</w:t>
      </w:r>
    </w:p>
    <w:p w14:paraId="25166F17" w14:textId="77777777" w:rsidR="00F84ADE" w:rsidRPr="00B93FBA" w:rsidRDefault="00F84ADE" w:rsidP="00FA5E5A">
      <w:pPr>
        <w:spacing w:after="0" w:line="240" w:lineRule="auto"/>
        <w:jc w:val="both"/>
        <w:rPr>
          <w:rFonts w:ascii="Garamond" w:hAnsi="Garamond"/>
          <w:sz w:val="22"/>
          <w:szCs w:val="22"/>
          <w:lang w:val="es-CO"/>
        </w:rPr>
      </w:pPr>
    </w:p>
    <w:p w14:paraId="3A13D4C2" w14:textId="5F8E0686" w:rsidR="005D3578" w:rsidRPr="00B93FBA" w:rsidRDefault="00714B8E" w:rsidP="001350D8">
      <w:pPr>
        <w:spacing w:after="0" w:line="240" w:lineRule="auto"/>
        <w:ind w:firstLine="4"/>
        <w:jc w:val="both"/>
        <w:rPr>
          <w:rFonts w:ascii="Garamond" w:hAnsi="Garamond"/>
          <w:sz w:val="22"/>
          <w:szCs w:val="22"/>
          <w:lang w:val="es-CO"/>
        </w:rPr>
      </w:pPr>
      <w:r w:rsidRPr="00B93FBA">
        <w:rPr>
          <w:rFonts w:ascii="Garamond" w:hAnsi="Garamond"/>
          <w:sz w:val="22"/>
          <w:szCs w:val="22"/>
          <w:lang w:val="es-CO"/>
        </w:rPr>
        <w:t>Cordial saludo</w:t>
      </w:r>
      <w:r w:rsidR="00B93FBA">
        <w:rPr>
          <w:rFonts w:ascii="Garamond" w:hAnsi="Garamond"/>
          <w:sz w:val="22"/>
          <w:szCs w:val="22"/>
          <w:lang w:val="es-CO"/>
        </w:rPr>
        <w:t>.</w:t>
      </w:r>
    </w:p>
    <w:p w14:paraId="60D6E16E" w14:textId="225A132C" w:rsidR="00764AF8" w:rsidRPr="00B93FBA" w:rsidRDefault="0070277F" w:rsidP="00AE5F42">
      <w:pPr>
        <w:pStyle w:val="NormalWeb"/>
        <w:jc w:val="both"/>
        <w:rPr>
          <w:rFonts w:ascii="Garamond" w:hAnsi="Garamond"/>
          <w:sz w:val="22"/>
          <w:szCs w:val="22"/>
          <w:lang w:eastAsia="es-MX"/>
        </w:rPr>
      </w:pPr>
      <w:r w:rsidRPr="00B93FBA">
        <w:rPr>
          <w:rFonts w:ascii="Garamond" w:hAnsi="Garamond" w:cs="Arial"/>
          <w:sz w:val="22"/>
          <w:szCs w:val="22"/>
        </w:rPr>
        <w:t>En atención al radicado de la referencia, mediante el cual</w:t>
      </w:r>
      <w:r w:rsidR="005953D4" w:rsidRPr="00B93FBA">
        <w:rPr>
          <w:rFonts w:ascii="Garamond" w:hAnsi="Garamond" w:cs="Arial"/>
          <w:sz w:val="22"/>
          <w:szCs w:val="22"/>
        </w:rPr>
        <w:t xml:space="preserve"> </w:t>
      </w:r>
      <w:r w:rsidR="00AE5F42" w:rsidRPr="00B93FBA">
        <w:rPr>
          <w:rFonts w:ascii="Garamond" w:hAnsi="Garamond" w:cs="Arial"/>
          <w:sz w:val="22"/>
          <w:szCs w:val="22"/>
        </w:rPr>
        <w:t xml:space="preserve">pone en conocimiento </w:t>
      </w:r>
      <w:r w:rsidRPr="00B93FBA">
        <w:rPr>
          <w:rFonts w:ascii="Garamond" w:hAnsi="Garamond"/>
          <w:sz w:val="22"/>
          <w:szCs w:val="22"/>
        </w:rPr>
        <w:t>lo siguiente: “</w:t>
      </w:r>
      <w:r w:rsidRPr="00B93FBA">
        <w:rPr>
          <w:rFonts w:ascii="Garamond" w:hAnsi="Garamond"/>
          <w:i/>
          <w:iCs/>
          <w:sz w:val="22"/>
          <w:szCs w:val="22"/>
        </w:rPr>
        <w:t>(…)</w:t>
      </w:r>
      <w:r w:rsidR="00AE5F42" w:rsidRPr="00B93FBA">
        <w:rPr>
          <w:rFonts w:ascii="Garamond" w:hAnsi="Garamond"/>
          <w:i/>
          <w:iCs/>
          <w:sz w:val="22"/>
          <w:szCs w:val="22"/>
          <w:lang w:eastAsia="es-MX"/>
        </w:rPr>
        <w:t xml:space="preserve">Me permito informar que los empresarios, </w:t>
      </w:r>
      <w:r w:rsidR="00AE5F42" w:rsidRPr="00B93FBA">
        <w:rPr>
          <w:rFonts w:ascii="Garamond" w:hAnsi="Garamond" w:cs="Arial"/>
          <w:i/>
          <w:iCs/>
          <w:sz w:val="22"/>
          <w:szCs w:val="22"/>
          <w:lang w:eastAsia="es-MX"/>
        </w:rPr>
        <w:t xml:space="preserve">GALERIA CAFE LIBRO CLUB SOCIAL PRIVADO S.A - </w:t>
      </w:r>
      <w:r w:rsidR="00AE5F42" w:rsidRPr="00B93FBA">
        <w:rPr>
          <w:rFonts w:ascii="Garamond" w:hAnsi="Garamond"/>
          <w:i/>
          <w:iCs/>
          <w:sz w:val="22"/>
          <w:szCs w:val="22"/>
          <w:lang w:eastAsia="es-MX"/>
        </w:rPr>
        <w:t xml:space="preserve">Propietarios del establecimiento </w:t>
      </w:r>
      <w:r w:rsidR="00AE5F42" w:rsidRPr="00B93FBA">
        <w:rPr>
          <w:rFonts w:ascii="Garamond" w:hAnsi="Garamond" w:cs="Arial"/>
          <w:i/>
          <w:iCs/>
          <w:sz w:val="22"/>
          <w:szCs w:val="22"/>
          <w:lang w:eastAsia="es-MX"/>
        </w:rPr>
        <w:t>GALERIA CAFÉ LIBRO BAR RESTAURANTE</w:t>
      </w:r>
      <w:r w:rsidR="00AE5F42" w:rsidRPr="00B93FBA">
        <w:rPr>
          <w:rFonts w:ascii="Garamond" w:hAnsi="Garamond"/>
          <w:i/>
          <w:iCs/>
          <w:sz w:val="22"/>
          <w:szCs w:val="22"/>
          <w:lang w:eastAsia="es-MX"/>
        </w:rPr>
        <w:t xml:space="preserve">, ubicado en la </w:t>
      </w:r>
      <w:r w:rsidR="00AE5F42" w:rsidRPr="00B93FBA">
        <w:rPr>
          <w:rFonts w:ascii="Garamond" w:hAnsi="Garamond" w:cs="Arial"/>
          <w:i/>
          <w:iCs/>
          <w:sz w:val="22"/>
          <w:szCs w:val="22"/>
          <w:lang w:eastAsia="es-MX"/>
        </w:rPr>
        <w:t xml:space="preserve">Carrera 11A No 93-42. </w:t>
      </w:r>
      <w:r w:rsidR="00AE5F42" w:rsidRPr="00B93FBA">
        <w:rPr>
          <w:rFonts w:ascii="Garamond" w:hAnsi="Garamond"/>
          <w:i/>
          <w:iCs/>
          <w:sz w:val="22"/>
          <w:szCs w:val="22"/>
          <w:lang w:eastAsia="es-MX"/>
        </w:rPr>
        <w:t xml:space="preserve">En su programación 2025 ha realizado espectáculos en vivo (9 en total) sin la </w:t>
      </w:r>
      <w:r w:rsidR="00AE5F42" w:rsidRPr="00B93FBA">
        <w:rPr>
          <w:rFonts w:ascii="Garamond" w:hAnsi="Garamond" w:cs="Arial"/>
          <w:i/>
          <w:iCs/>
          <w:sz w:val="22"/>
          <w:szCs w:val="22"/>
          <w:lang w:eastAsia="es-MX"/>
        </w:rPr>
        <w:t xml:space="preserve">previa autorización de los titulares de derecho </w:t>
      </w:r>
      <w:r w:rsidR="00AE5F42" w:rsidRPr="00B93FBA">
        <w:rPr>
          <w:rFonts w:ascii="Garamond" w:hAnsi="Garamond"/>
          <w:i/>
          <w:iCs/>
          <w:sz w:val="22"/>
          <w:szCs w:val="22"/>
          <w:lang w:eastAsia="es-MX"/>
        </w:rPr>
        <w:t xml:space="preserve">en este caso los correspondientes a SAYCO por las obras administradas, aun sabiendo que todo el repertorio a ejecutar es 100% administrado por SAYCO. De acuerdo a lo anterior se me hace pertinente informar lo siguiente: Las instituciones (empresas, teatros, discotecas, bares, cigarrerías, restaurantes, gastro bares, establecimientos públicos en general y similares) que realicen espectáculos públicos en escenarios no habilitados y los responsables de escenarios habilitados (Ley 1493 de 2011, art. 22o) están obligados a solicitar autorización por cada evento público a realizar, teniendo en cuenta que las autorizaciones, constancias o comprobantes de pago de derechos de autor deben </w:t>
      </w:r>
      <w:r w:rsidR="00AE5F42" w:rsidRPr="00B93FBA">
        <w:rPr>
          <w:rFonts w:ascii="Garamond" w:hAnsi="Garamond" w:cs="Arial"/>
          <w:i/>
          <w:iCs/>
          <w:sz w:val="22"/>
          <w:szCs w:val="22"/>
          <w:lang w:eastAsia="es-MX"/>
        </w:rPr>
        <w:t xml:space="preserve">provenir única y exclusivamente de los titulares de gestión individual. las obras o de la sociedad de gestión colectiva que los represente. En este caso SAYCO y no da cabida a ninguna </w:t>
      </w:r>
      <w:r w:rsidR="00AE5F42" w:rsidRPr="00B93FBA">
        <w:rPr>
          <w:rFonts w:ascii="Garamond" w:hAnsi="Garamond"/>
          <w:i/>
          <w:iCs/>
          <w:sz w:val="22"/>
          <w:szCs w:val="22"/>
        </w:rPr>
        <w:t xml:space="preserve">Así las cosas, de la manera más respetuosa acudo a usted como máxima autoridad de esta localidad en cuanto a verificar el cumplimiento de la normatividad vigente en materia de derecho de autor, lo que implica que de manera previa a la expedición de los permisos o autorizaciones para la celebración de dichos espectáculos públicos, deberán exigir al productor, empresario u organizador, que acredite la autorización para el uso de las obras musicales expedida por quien tenga la representación de los derechos patrimoniales de autor de los respectivos titulares de las obras, en atención a lo consagrado en el artículo 31 del Decreto 1258 de 2012, representación que en este caso está en cabeza de SAYCO en un 100%. Y proceda </w:t>
      </w:r>
      <w:r w:rsidR="00AE5F42" w:rsidRPr="00B93FBA">
        <w:rPr>
          <w:rFonts w:ascii="Garamond" w:hAnsi="Garamond" w:cs="Arial"/>
          <w:i/>
          <w:iCs/>
          <w:sz w:val="22"/>
          <w:szCs w:val="22"/>
        </w:rPr>
        <w:t>a cancelar los eventos que no tengan dicha autorización (Licencia). Nota: Adjunto copia de una licencia (autorización) que emitimos para su conocimiento y verificación</w:t>
      </w:r>
      <w:r w:rsidR="00764AF8" w:rsidRPr="00B93FBA">
        <w:rPr>
          <w:rFonts w:ascii="Garamond" w:hAnsi="Garamond"/>
          <w:i/>
          <w:iCs/>
          <w:sz w:val="22"/>
          <w:szCs w:val="22"/>
        </w:rPr>
        <w:t>.</w:t>
      </w:r>
      <w:r w:rsidR="00FF72E5" w:rsidRPr="00B93FBA">
        <w:rPr>
          <w:rFonts w:ascii="Garamond" w:hAnsi="Garamond"/>
          <w:i/>
          <w:iCs/>
          <w:sz w:val="22"/>
          <w:szCs w:val="22"/>
        </w:rPr>
        <w:t>(…)”</w:t>
      </w:r>
      <w:r w:rsidR="00BA1547" w:rsidRPr="00B93FBA">
        <w:rPr>
          <w:rFonts w:ascii="Garamond" w:hAnsi="Garamond"/>
          <w:i/>
          <w:iCs/>
          <w:sz w:val="22"/>
          <w:szCs w:val="22"/>
        </w:rPr>
        <w:t>,</w:t>
      </w:r>
      <w:r w:rsidR="00CD17B8" w:rsidRPr="00B93FBA">
        <w:rPr>
          <w:rFonts w:ascii="Garamond" w:hAnsi="Garamond"/>
          <w:sz w:val="22"/>
          <w:szCs w:val="22"/>
        </w:rPr>
        <w:t xml:space="preserve"> </w:t>
      </w:r>
      <w:r w:rsidR="002C46CC" w:rsidRPr="00B93FBA">
        <w:rPr>
          <w:rFonts w:ascii="Garamond" w:hAnsi="Garamond"/>
          <w:sz w:val="22"/>
          <w:szCs w:val="22"/>
        </w:rPr>
        <w:t>nos permitimos informar, frente a la PQRSD del asunto, lo siguiente</w:t>
      </w:r>
      <w:r w:rsidR="008529C3" w:rsidRPr="00B93FBA">
        <w:rPr>
          <w:rFonts w:ascii="Garamond" w:hAnsi="Garamond"/>
          <w:sz w:val="22"/>
          <w:szCs w:val="22"/>
        </w:rPr>
        <w:t>:</w:t>
      </w:r>
      <w:r w:rsidR="00764AF8" w:rsidRPr="00B93FBA">
        <w:rPr>
          <w:rFonts w:ascii="Garamond" w:hAnsi="Garamond"/>
          <w:sz w:val="22"/>
          <w:szCs w:val="22"/>
        </w:rPr>
        <w:t xml:space="preserve"> </w:t>
      </w:r>
    </w:p>
    <w:p w14:paraId="5829B60C" w14:textId="77777777" w:rsidR="0091640E" w:rsidRPr="00B93FBA" w:rsidRDefault="002B3E56" w:rsidP="008A6CF7">
      <w:pPr>
        <w:pStyle w:val="NormalWeb"/>
        <w:shd w:val="clear" w:color="auto" w:fill="FFFFFF"/>
        <w:jc w:val="both"/>
        <w:rPr>
          <w:rFonts w:ascii="Garamond" w:hAnsi="Garamond" w:cs="Open Sans"/>
          <w:i/>
          <w:iCs/>
          <w:color w:val="000000" w:themeColor="text1"/>
          <w:sz w:val="22"/>
          <w:szCs w:val="22"/>
        </w:rPr>
      </w:pPr>
      <w:r w:rsidRPr="00B93FBA">
        <w:rPr>
          <w:rFonts w:ascii="Garamond" w:hAnsi="Garamond" w:cs="Arial"/>
          <w:sz w:val="22"/>
          <w:szCs w:val="22"/>
        </w:rPr>
        <w:t xml:space="preserve">La alcaldía local, en el marco de sus competencias de Inspección, Vigilancia y Control (IVC), conforme a las atribuciones previstas en la Ley 1801 de 2016, </w:t>
      </w:r>
      <w:r w:rsidR="008A6CF7" w:rsidRPr="00B93FBA">
        <w:rPr>
          <w:rFonts w:ascii="Garamond" w:hAnsi="Garamond"/>
          <w:sz w:val="22"/>
          <w:szCs w:val="22"/>
        </w:rPr>
        <w:t>“</w:t>
      </w:r>
      <w:r w:rsidR="008A6CF7" w:rsidRPr="00B93FBA">
        <w:rPr>
          <w:rFonts w:ascii="Garamond" w:hAnsi="Garamond"/>
          <w:i/>
          <w:iCs/>
          <w:sz w:val="22"/>
          <w:szCs w:val="22"/>
        </w:rPr>
        <w:t>código nacional de seguridad y convivencia ciudadana</w:t>
      </w:r>
      <w:r w:rsidR="008A6CF7" w:rsidRPr="00B93FBA">
        <w:rPr>
          <w:rFonts w:ascii="Garamond" w:hAnsi="Garamond"/>
          <w:sz w:val="22"/>
          <w:szCs w:val="22"/>
        </w:rPr>
        <w:t xml:space="preserve">”, </w:t>
      </w:r>
      <w:r w:rsidRPr="00B93FBA">
        <w:rPr>
          <w:rFonts w:ascii="Garamond" w:hAnsi="Garamond" w:cs="Arial"/>
          <w:sz w:val="22"/>
          <w:szCs w:val="22"/>
        </w:rPr>
        <w:t xml:space="preserve">realizó operativo al establecimientos de comercio </w:t>
      </w:r>
      <w:r w:rsidR="00A40006" w:rsidRPr="00B93FBA">
        <w:rPr>
          <w:rFonts w:ascii="Garamond" w:hAnsi="Garamond" w:cs="Arial"/>
          <w:sz w:val="22"/>
          <w:szCs w:val="22"/>
        </w:rPr>
        <w:t>“</w:t>
      </w:r>
      <w:r w:rsidR="00DE3607" w:rsidRPr="00B93FBA">
        <w:rPr>
          <w:rFonts w:ascii="Garamond" w:hAnsi="Garamond" w:cs="Arial"/>
          <w:i/>
          <w:iCs/>
          <w:sz w:val="22"/>
          <w:szCs w:val="22"/>
          <w:lang w:eastAsia="es-MX"/>
        </w:rPr>
        <w:t>GALERIA CAFE LIBRO CLUB SOCIAL PRIVADO S.A</w:t>
      </w:r>
      <w:r w:rsidR="00A40006" w:rsidRPr="00B93FBA">
        <w:rPr>
          <w:rFonts w:ascii="Garamond" w:hAnsi="Garamond"/>
          <w:i/>
          <w:iCs/>
          <w:sz w:val="22"/>
          <w:szCs w:val="22"/>
        </w:rPr>
        <w:t>”</w:t>
      </w:r>
      <w:r w:rsidRPr="00B93FBA">
        <w:rPr>
          <w:rFonts w:ascii="Garamond" w:hAnsi="Garamond" w:cs="Arial"/>
          <w:sz w:val="22"/>
          <w:szCs w:val="22"/>
        </w:rPr>
        <w:t xml:space="preserve">, </w:t>
      </w:r>
      <w:r w:rsidRPr="00B93FBA">
        <w:rPr>
          <w:rFonts w:ascii="Garamond" w:hAnsi="Garamond" w:cs="Segoe UI"/>
          <w:sz w:val="22"/>
          <w:szCs w:val="22"/>
        </w:rPr>
        <w:t xml:space="preserve">el día </w:t>
      </w:r>
      <w:r w:rsidR="00DE3607" w:rsidRPr="00B93FBA">
        <w:rPr>
          <w:rFonts w:ascii="Garamond" w:hAnsi="Garamond" w:cs="Segoe UI"/>
          <w:sz w:val="22"/>
          <w:szCs w:val="22"/>
        </w:rPr>
        <w:t>8</w:t>
      </w:r>
      <w:r w:rsidRPr="00B93FBA">
        <w:rPr>
          <w:rFonts w:ascii="Garamond" w:hAnsi="Garamond" w:cs="Segoe UI"/>
          <w:sz w:val="22"/>
          <w:szCs w:val="22"/>
        </w:rPr>
        <w:t xml:space="preserve"> de </w:t>
      </w:r>
      <w:r w:rsidR="00DE3607" w:rsidRPr="00B93FBA">
        <w:rPr>
          <w:rFonts w:ascii="Garamond" w:hAnsi="Garamond" w:cs="Segoe UI"/>
          <w:sz w:val="22"/>
          <w:szCs w:val="22"/>
        </w:rPr>
        <w:t>julio</w:t>
      </w:r>
      <w:r w:rsidRPr="00B93FBA">
        <w:rPr>
          <w:rFonts w:ascii="Garamond" w:hAnsi="Garamond" w:cs="Segoe UI"/>
          <w:sz w:val="22"/>
          <w:szCs w:val="22"/>
        </w:rPr>
        <w:t xml:space="preserve"> del año en curso,</w:t>
      </w:r>
      <w:r w:rsidR="00DE3607" w:rsidRPr="00B93FBA">
        <w:rPr>
          <w:rFonts w:ascii="Garamond" w:hAnsi="Garamond" w:cs="Segoe UI"/>
          <w:sz w:val="22"/>
          <w:szCs w:val="22"/>
        </w:rPr>
        <w:t xml:space="preserve"> en compañía de la Secretaría de Gobierno y Policía Nacional, </w:t>
      </w:r>
      <w:r w:rsidRPr="00B93FBA">
        <w:rPr>
          <w:rFonts w:ascii="Garamond" w:hAnsi="Garamond" w:cs="Segoe UI"/>
          <w:sz w:val="22"/>
          <w:szCs w:val="22"/>
        </w:rPr>
        <w:t xml:space="preserve">evidenciando </w:t>
      </w:r>
      <w:r w:rsidR="00DE3607" w:rsidRPr="00B93FBA">
        <w:rPr>
          <w:rFonts w:ascii="Garamond" w:hAnsi="Garamond" w:cs="Segoe UI"/>
          <w:sz w:val="22"/>
          <w:szCs w:val="22"/>
        </w:rPr>
        <w:t>que cumplían con los documentos exigidos en el artículo 87 de la ley 1801 de 2016</w:t>
      </w:r>
      <w:r w:rsidR="005E6F55" w:rsidRPr="00B93FBA">
        <w:rPr>
          <w:rFonts w:ascii="Garamond" w:hAnsi="Garamond" w:cs="Segoe UI"/>
          <w:sz w:val="22"/>
          <w:szCs w:val="22"/>
        </w:rPr>
        <w:t xml:space="preserve">, </w:t>
      </w:r>
      <w:r w:rsidR="008A6CF7" w:rsidRPr="00B93FBA">
        <w:rPr>
          <w:rFonts w:ascii="Garamond" w:hAnsi="Garamond"/>
          <w:sz w:val="22"/>
          <w:szCs w:val="22"/>
        </w:rPr>
        <w:t>“</w:t>
      </w:r>
      <w:r w:rsidR="008A6CF7" w:rsidRPr="00B93FBA">
        <w:rPr>
          <w:rFonts w:ascii="Garamond" w:hAnsi="Garamond"/>
          <w:i/>
          <w:iCs/>
          <w:sz w:val="22"/>
          <w:szCs w:val="22"/>
        </w:rPr>
        <w:t>requisitos para cumplir actividades económicas</w:t>
      </w:r>
      <w:r w:rsidR="008A6CF7" w:rsidRPr="00B93FBA">
        <w:rPr>
          <w:rFonts w:ascii="Garamond" w:hAnsi="Garamond"/>
          <w:sz w:val="22"/>
          <w:szCs w:val="22"/>
        </w:rPr>
        <w:t>”, reza que: “</w:t>
      </w:r>
      <w:r w:rsidR="008A6CF7" w:rsidRPr="00B93FBA">
        <w:rPr>
          <w:rFonts w:ascii="Garamond" w:hAnsi="Garamond"/>
          <w:i/>
          <w:iCs/>
          <w:sz w:val="22"/>
          <w:szCs w:val="22"/>
        </w:rPr>
        <w:t xml:space="preserve">es obligatorio </w:t>
      </w:r>
      <w:r w:rsidR="008A6CF7" w:rsidRPr="00B93FBA">
        <w:rPr>
          <w:rFonts w:ascii="Garamond" w:hAnsi="Garamond" w:cs="Open Sans"/>
          <w:i/>
          <w:iCs/>
          <w:color w:val="000000" w:themeColor="text1"/>
          <w:sz w:val="22"/>
          <w:szCs w:val="22"/>
        </w:rPr>
        <w:t>para el ejercicio de cualquier actividad: comercial, industrial, de servicios, social, cultural, de recreación, de entretenimiento, de diversión; con o sin ánimo de lucro, o que siendo privadas, trasciendan a lo</w:t>
      </w:r>
    </w:p>
    <w:p w14:paraId="6DE2FF43" w14:textId="77777777" w:rsidR="0091640E" w:rsidRPr="00B93FBA" w:rsidRDefault="0091640E" w:rsidP="008A6CF7">
      <w:pPr>
        <w:pStyle w:val="NormalWeb"/>
        <w:shd w:val="clear" w:color="auto" w:fill="FFFFFF"/>
        <w:jc w:val="both"/>
        <w:rPr>
          <w:rFonts w:ascii="Garamond" w:hAnsi="Garamond" w:cs="Open Sans"/>
          <w:i/>
          <w:iCs/>
          <w:color w:val="000000" w:themeColor="text1"/>
          <w:sz w:val="22"/>
          <w:szCs w:val="22"/>
        </w:rPr>
      </w:pPr>
    </w:p>
    <w:p w14:paraId="5A7E70EC" w14:textId="5339DD13" w:rsidR="008A6CF7" w:rsidRPr="00B93FBA" w:rsidRDefault="008A6CF7" w:rsidP="008A6CF7">
      <w:pPr>
        <w:pStyle w:val="NormalWeb"/>
        <w:shd w:val="clear" w:color="auto" w:fill="FFFFFF"/>
        <w:jc w:val="both"/>
        <w:rPr>
          <w:rFonts w:ascii="Garamond" w:hAnsi="Garamond"/>
          <w:sz w:val="22"/>
          <w:szCs w:val="22"/>
        </w:rPr>
      </w:pPr>
      <w:r w:rsidRPr="00B93FBA">
        <w:rPr>
          <w:rFonts w:ascii="Garamond" w:hAnsi="Garamond" w:cs="Open Sans"/>
          <w:i/>
          <w:iCs/>
          <w:color w:val="000000" w:themeColor="text1"/>
          <w:sz w:val="22"/>
          <w:szCs w:val="22"/>
        </w:rPr>
        <w:t xml:space="preserve"> público; que se desarrolle o no a través de establecimientos abiertos o cerrados al público, además de los requisitos previstos en normas especiales</w:t>
      </w:r>
      <w:r w:rsidRPr="00B93FBA">
        <w:rPr>
          <w:rFonts w:ascii="Garamond" w:hAnsi="Garamond" w:cs="Open Sans"/>
          <w:color w:val="000000" w:themeColor="text1"/>
          <w:sz w:val="22"/>
          <w:szCs w:val="22"/>
        </w:rPr>
        <w:t>”, específicamente en el numeral 5, del precitado artículo, se relaciona lo concerniente al pago de reproducción de obras musicales “</w:t>
      </w:r>
      <w:r w:rsidRPr="00B93FBA">
        <w:rPr>
          <w:rFonts w:ascii="Garamond" w:hAnsi="Garamond"/>
          <w:i/>
          <w:iCs/>
          <w:sz w:val="22"/>
          <w:szCs w:val="22"/>
        </w:rPr>
        <w:t>Para aquellos establecimientos donde se ejecuten públicamente obras musicales causantes de pago, protegidas por las disposiciones legales vigentes sobre derechos de autor, mantener y presentar el comprobante de pago al día</w:t>
      </w:r>
      <w:r w:rsidRPr="00B93FBA">
        <w:rPr>
          <w:rFonts w:ascii="Garamond" w:hAnsi="Garamond"/>
          <w:sz w:val="22"/>
          <w:szCs w:val="22"/>
        </w:rPr>
        <w:t>”.</w:t>
      </w:r>
    </w:p>
    <w:p w14:paraId="684C3EB3" w14:textId="69E3B46F" w:rsidR="00DE3607" w:rsidRPr="00B93FBA" w:rsidRDefault="008A6CF7" w:rsidP="008A6CF7">
      <w:pPr>
        <w:pStyle w:val="NormalWeb"/>
        <w:shd w:val="clear" w:color="auto" w:fill="FFFFFF"/>
        <w:jc w:val="both"/>
        <w:rPr>
          <w:rFonts w:ascii="Garamond" w:hAnsi="Garamond"/>
          <w:sz w:val="22"/>
          <w:szCs w:val="22"/>
          <w:lang w:eastAsia="es-MX"/>
        </w:rPr>
      </w:pPr>
      <w:r w:rsidRPr="00B93FBA">
        <w:rPr>
          <w:rFonts w:ascii="Garamond" w:hAnsi="Garamond"/>
          <w:sz w:val="22"/>
          <w:szCs w:val="22"/>
        </w:rPr>
        <w:t>Ahora bien, de acuerdo a la ley 23 de 1982, modificada por la ley 1915 de 2018 “</w:t>
      </w:r>
      <w:r w:rsidRPr="00B93FBA">
        <w:rPr>
          <w:rFonts w:ascii="Garamond" w:hAnsi="Garamond" w:cs="Open Sans"/>
          <w:i/>
          <w:iCs/>
          <w:color w:val="000000" w:themeColor="text1"/>
          <w:sz w:val="22"/>
          <w:szCs w:val="22"/>
        </w:rPr>
        <w:t>disposiciones en materia de derecho de autor y derechos conexos</w:t>
      </w:r>
      <w:r w:rsidRPr="00B93FBA">
        <w:rPr>
          <w:rFonts w:ascii="Garamond" w:hAnsi="Garamond" w:cs="Open Sans"/>
          <w:color w:val="000000" w:themeColor="text1"/>
          <w:sz w:val="22"/>
          <w:szCs w:val="22"/>
        </w:rPr>
        <w:t>”.</w:t>
      </w:r>
      <w:r w:rsidRPr="00B93FBA">
        <w:rPr>
          <w:rFonts w:ascii="Garamond" w:hAnsi="Garamond"/>
          <w:sz w:val="22"/>
          <w:szCs w:val="22"/>
        </w:rPr>
        <w:t xml:space="preserve"> Se </w:t>
      </w:r>
      <w:r w:rsidRPr="00B93FBA">
        <w:rPr>
          <w:rFonts w:ascii="Garamond" w:hAnsi="Garamond"/>
          <w:sz w:val="22"/>
          <w:szCs w:val="22"/>
          <w:lang w:eastAsia="es-MX"/>
        </w:rPr>
        <w:t xml:space="preserve">protegen las obras, se garantiza el reconocimiento, se permitir la explotación económica, se controla la reproducción musical, se fomenta la creatividad y se previene el uso indebido de obras. </w:t>
      </w:r>
      <w:r w:rsidRPr="00B93FBA">
        <w:rPr>
          <w:rStyle w:val="oxzekf"/>
          <w:rFonts w:ascii="Garamond" w:hAnsi="Garamond" w:cs="Arial"/>
          <w:color w:val="001D35"/>
          <w:sz w:val="22"/>
          <w:szCs w:val="22"/>
          <w:shd w:val="clear" w:color="auto" w:fill="FFFFFF"/>
        </w:rPr>
        <w:t>En resumen, el pago de derechos de autor es un proceso que busca reconocer el trabajo intelectual de los creadores y garantizar la justa distribución de los beneficios económicos derivados de su obra. Tanto los usuarios de obras protegidas como los creadores en materia de propiedad intelectual.</w:t>
      </w:r>
      <w:r w:rsidRPr="00B93FBA">
        <w:rPr>
          <w:rStyle w:val="uv3um"/>
          <w:rFonts w:ascii="Garamond" w:hAnsi="Garamond" w:cs="Arial"/>
          <w:color w:val="001D35"/>
          <w:sz w:val="22"/>
          <w:szCs w:val="22"/>
          <w:shd w:val="clear" w:color="auto" w:fill="FFFFFF"/>
        </w:rPr>
        <w:t> </w:t>
      </w:r>
    </w:p>
    <w:p w14:paraId="4C5D7956" w14:textId="2753A50B" w:rsidR="00DE3607" w:rsidRPr="00B93FBA" w:rsidRDefault="00DE3607" w:rsidP="00DE3607">
      <w:pPr>
        <w:spacing w:after="0" w:line="240" w:lineRule="auto"/>
        <w:jc w:val="center"/>
        <w:rPr>
          <w:rFonts w:ascii="Garamond" w:eastAsia="Garamond" w:hAnsi="Garamond" w:cs="Garamond"/>
          <w:color w:val="000000" w:themeColor="text1"/>
          <w:lang w:val="es-CO"/>
        </w:rPr>
      </w:pPr>
      <w:r w:rsidRPr="00B93FBA">
        <w:rPr>
          <w:rFonts w:ascii="Garamond" w:eastAsia="Garamond" w:hAnsi="Garamond" w:cs="Garamond"/>
          <w:color w:val="000000" w:themeColor="text1"/>
          <w:lang w:val="es-CO"/>
        </w:rPr>
        <w:t xml:space="preserve">Foto 1 </w:t>
      </w:r>
    </w:p>
    <w:p w14:paraId="4D8A2FCF" w14:textId="752D5116" w:rsidR="00DE3607" w:rsidRPr="0074511C" w:rsidRDefault="00DE3607" w:rsidP="00DE3607">
      <w:pPr>
        <w:spacing w:after="0" w:line="240" w:lineRule="auto"/>
        <w:jc w:val="center"/>
        <w:rPr>
          <w:rFonts w:ascii="Garamond" w:eastAsia="Garamond" w:hAnsi="Garamond" w:cs="Garamond"/>
          <w:color w:val="000000" w:themeColor="text1"/>
          <w:sz w:val="24"/>
          <w:szCs w:val="24"/>
          <w:lang w:val="es-CO"/>
        </w:rPr>
      </w:pPr>
      <w:r>
        <w:rPr>
          <w:rFonts w:ascii="Garamond" w:eastAsia="Garamond" w:hAnsi="Garamond" w:cs="Garamond"/>
          <w:noProof/>
          <w:color w:val="000000" w:themeColor="text1"/>
          <w:sz w:val="24"/>
          <w:szCs w:val="24"/>
          <w:lang w:val="es-CO"/>
        </w:rPr>
        <w:drawing>
          <wp:inline distT="0" distB="0" distL="0" distR="0" wp14:anchorId="668CA616" wp14:editId="02E68782">
            <wp:extent cx="5972175" cy="2133600"/>
            <wp:effectExtent l="0" t="0" r="9525" b="0"/>
            <wp:docPr id="952540984"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540984" name="Imagen 95254098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72175" cy="2133600"/>
                    </a:xfrm>
                    <a:prstGeom prst="rect">
                      <a:avLst/>
                    </a:prstGeom>
                  </pic:spPr>
                </pic:pic>
              </a:graphicData>
            </a:graphic>
          </wp:inline>
        </w:drawing>
      </w:r>
    </w:p>
    <w:p w14:paraId="69A892B4" w14:textId="29A7F29E" w:rsidR="007D5218" w:rsidRDefault="00DE3607" w:rsidP="007D5218">
      <w:pPr>
        <w:pStyle w:val="Standard"/>
        <w:jc w:val="center"/>
        <w:rPr>
          <w:rFonts w:ascii="Garamond" w:hAnsi="Garamond" w:cs="Open Sans"/>
          <w:color w:val="000000" w:themeColor="text1"/>
          <w:sz w:val="16"/>
          <w:szCs w:val="16"/>
        </w:rPr>
      </w:pPr>
      <w:r>
        <w:rPr>
          <w:rFonts w:ascii="Garamond" w:hAnsi="Garamond" w:cs="Open Sans"/>
          <w:color w:val="000000" w:themeColor="text1"/>
          <w:sz w:val="16"/>
          <w:szCs w:val="16"/>
        </w:rPr>
        <w:t>IVC ESTABLECIMIENTO DE COMERCIO GALERÍA CAFÉ LIBRO</w:t>
      </w:r>
    </w:p>
    <w:p w14:paraId="14F727FB" w14:textId="77777777" w:rsidR="00417AE9" w:rsidRDefault="00417AE9" w:rsidP="007D5218">
      <w:pPr>
        <w:pStyle w:val="Standard"/>
        <w:jc w:val="center"/>
        <w:rPr>
          <w:rFonts w:ascii="Garamond" w:hAnsi="Garamond" w:cs="Segoe UI"/>
          <w:sz w:val="22"/>
          <w:szCs w:val="22"/>
        </w:rPr>
      </w:pPr>
    </w:p>
    <w:p w14:paraId="18122CD4" w14:textId="3BD23FA8" w:rsidR="001735BD" w:rsidRPr="00BB2412" w:rsidRDefault="00BB2412" w:rsidP="00BB2412">
      <w:pPr>
        <w:spacing w:after="0" w:line="240" w:lineRule="auto"/>
        <w:jc w:val="both"/>
        <w:rPr>
          <w:rFonts w:ascii="Garamond" w:hAnsi="Garamond" w:cs="Arial"/>
          <w:sz w:val="22"/>
          <w:szCs w:val="22"/>
          <w:lang w:val="es-CO"/>
        </w:rPr>
      </w:pPr>
      <w:r>
        <w:rPr>
          <w:rFonts w:ascii="Garamond" w:hAnsi="Garamond" w:cs="Arial"/>
          <w:sz w:val="22"/>
          <w:szCs w:val="22"/>
          <w:lang w:val="es-CO"/>
        </w:rPr>
        <w:t xml:space="preserve">Ahora bien, </w:t>
      </w:r>
      <w:r w:rsidRPr="00C92D42">
        <w:rPr>
          <w:rFonts w:ascii="Garamond" w:hAnsi="Garamond" w:cs="Arial"/>
          <w:sz w:val="22"/>
          <w:szCs w:val="22"/>
        </w:rPr>
        <w:t xml:space="preserve">es necesario indicar, que la Alcaldía Local de </w:t>
      </w:r>
      <w:r>
        <w:rPr>
          <w:rFonts w:ascii="Garamond" w:hAnsi="Garamond" w:cs="Arial"/>
          <w:sz w:val="22"/>
          <w:szCs w:val="22"/>
        </w:rPr>
        <w:t>Chapinero</w:t>
      </w:r>
      <w:r w:rsidRPr="00C92D42">
        <w:rPr>
          <w:rFonts w:ascii="Garamond" w:hAnsi="Garamond" w:cs="Arial"/>
          <w:sz w:val="22"/>
          <w:szCs w:val="22"/>
        </w:rPr>
        <w:t>, continuar</w:t>
      </w:r>
      <w:r>
        <w:rPr>
          <w:rFonts w:ascii="Garamond" w:hAnsi="Garamond" w:cs="Arial"/>
          <w:sz w:val="22"/>
          <w:szCs w:val="22"/>
        </w:rPr>
        <w:t>á</w:t>
      </w:r>
      <w:r w:rsidRPr="00C92D42">
        <w:rPr>
          <w:rFonts w:ascii="Garamond" w:hAnsi="Garamond" w:cs="Arial"/>
          <w:sz w:val="22"/>
          <w:szCs w:val="22"/>
        </w:rPr>
        <w:t xml:space="preserve"> realizando operativos de Inspección, Vigilancia y Control (IVC), respecto al cumplimiento los requisitos de los Establecimientos de Comerció, con la participación de entidades Locales y Distritales. </w:t>
      </w:r>
    </w:p>
    <w:p w14:paraId="78448EE4" w14:textId="2CC85CE6" w:rsidR="00BB6B08" w:rsidRPr="001735BD" w:rsidRDefault="00BB6B08" w:rsidP="004A044C">
      <w:pPr>
        <w:pStyle w:val="Standard"/>
        <w:jc w:val="both"/>
        <w:rPr>
          <w:rFonts w:ascii="Garamond" w:hAnsi="Garamond" w:cs="Open Sans"/>
          <w:color w:val="000000" w:themeColor="text1"/>
          <w:sz w:val="22"/>
          <w:szCs w:val="22"/>
        </w:rPr>
      </w:pPr>
    </w:p>
    <w:p w14:paraId="6BC4C17C" w14:textId="162CF89B" w:rsidR="00BD4AF8" w:rsidRPr="001735BD" w:rsidRDefault="00BD4AF8" w:rsidP="00BD4AF8">
      <w:pPr>
        <w:spacing w:after="0" w:line="240" w:lineRule="auto"/>
        <w:jc w:val="both"/>
        <w:rPr>
          <w:rFonts w:ascii="Garamond" w:hAnsi="Garamond" w:cs="Arial"/>
          <w:sz w:val="22"/>
          <w:szCs w:val="22"/>
          <w:lang w:val="es-CO"/>
        </w:rPr>
      </w:pPr>
      <w:r w:rsidRPr="001735BD">
        <w:rPr>
          <w:rFonts w:ascii="Garamond" w:hAnsi="Garamond" w:cs="Arial"/>
          <w:sz w:val="22"/>
          <w:szCs w:val="22"/>
          <w:lang w:val="es-CO"/>
        </w:rPr>
        <w:t xml:space="preserve">Con lo anterior esperamos haber atendido de manera satisfactoria su petición, no sin antes recordarle que cualquier inquietud adicional que se presente en relación con el particular, estamos atentos a resolverla.  </w:t>
      </w:r>
    </w:p>
    <w:p w14:paraId="564A1E96" w14:textId="77777777" w:rsidR="00D926E6" w:rsidRPr="001735BD" w:rsidRDefault="00D926E6" w:rsidP="00BD4AF8">
      <w:pPr>
        <w:spacing w:after="0" w:line="240" w:lineRule="auto"/>
        <w:jc w:val="both"/>
        <w:rPr>
          <w:rFonts w:ascii="Garamond" w:hAnsi="Garamond" w:cs="Arial"/>
          <w:sz w:val="22"/>
          <w:szCs w:val="22"/>
          <w:lang w:val="es-CO"/>
        </w:rPr>
      </w:pPr>
    </w:p>
    <w:p w14:paraId="42C4E25E" w14:textId="77777777" w:rsidR="00D926E6" w:rsidRPr="001735BD" w:rsidRDefault="00D926E6" w:rsidP="00D926E6">
      <w:pPr>
        <w:spacing w:after="0" w:line="240" w:lineRule="auto"/>
        <w:jc w:val="both"/>
        <w:rPr>
          <w:rFonts w:ascii="Garamond" w:hAnsi="Garamond"/>
          <w:sz w:val="22"/>
          <w:szCs w:val="22"/>
          <w:lang w:val="es-CO"/>
        </w:rPr>
      </w:pPr>
      <w:r w:rsidRPr="001735BD">
        <w:rPr>
          <w:rFonts w:ascii="Garamond" w:hAnsi="Garamond"/>
          <w:sz w:val="22"/>
          <w:szCs w:val="22"/>
          <w:lang w:val="es-CO"/>
        </w:rPr>
        <w:t xml:space="preserve">Cordialmente </w:t>
      </w:r>
    </w:p>
    <w:p w14:paraId="7C1D99B2" w14:textId="2CA3F910" w:rsidR="009A19D4" w:rsidRPr="001735BD" w:rsidRDefault="009A19D4" w:rsidP="007975AD">
      <w:pPr>
        <w:spacing w:after="0" w:line="240" w:lineRule="auto"/>
        <w:jc w:val="both"/>
        <w:rPr>
          <w:rFonts w:ascii="Garamond" w:hAnsi="Garamond"/>
          <w:sz w:val="22"/>
          <w:szCs w:val="22"/>
          <w:lang w:val="es-CO"/>
        </w:rPr>
      </w:pPr>
    </w:p>
    <w:p w14:paraId="29969C27" w14:textId="36756044" w:rsidR="00C345F6" w:rsidRDefault="00C345F6" w:rsidP="007975AD">
      <w:pPr>
        <w:spacing w:after="0" w:line="240" w:lineRule="auto"/>
        <w:jc w:val="both"/>
        <w:rPr>
          <w:rFonts w:ascii="Garamond" w:hAnsi="Garamond"/>
          <w:sz w:val="22"/>
          <w:szCs w:val="22"/>
          <w:lang w:val="es-CO"/>
        </w:rPr>
      </w:pPr>
    </w:p>
    <w:p w14:paraId="4FFAF482" w14:textId="77777777" w:rsidR="00B93FBA" w:rsidRPr="001735BD" w:rsidRDefault="00B93FBA" w:rsidP="007975AD">
      <w:pPr>
        <w:spacing w:after="0" w:line="240" w:lineRule="auto"/>
        <w:jc w:val="both"/>
        <w:rPr>
          <w:rFonts w:ascii="Garamond" w:hAnsi="Garamond"/>
          <w:sz w:val="22"/>
          <w:szCs w:val="22"/>
          <w:lang w:val="es-CO"/>
        </w:rPr>
      </w:pPr>
    </w:p>
    <w:p w14:paraId="793D336D" w14:textId="77777777" w:rsidR="005A54FF" w:rsidRPr="001735BD" w:rsidRDefault="005A54FF" w:rsidP="005A54FF">
      <w:pPr>
        <w:spacing w:after="0" w:line="240" w:lineRule="auto"/>
        <w:jc w:val="both"/>
        <w:rPr>
          <w:rFonts w:ascii="Garamond" w:hAnsi="Garamond"/>
          <w:sz w:val="22"/>
          <w:szCs w:val="22"/>
          <w:lang w:val="es-CO"/>
        </w:rPr>
      </w:pPr>
      <w:r w:rsidRPr="001735BD">
        <w:rPr>
          <w:rFonts w:ascii="Garamond" w:hAnsi="Garamond"/>
          <w:sz w:val="22"/>
          <w:szCs w:val="22"/>
          <w:lang w:val="es-CO"/>
        </w:rPr>
        <w:t>ALEXANDRA MEJÍA GUZMÁN</w:t>
      </w:r>
    </w:p>
    <w:p w14:paraId="6A6773FB" w14:textId="0F4F54B3" w:rsidR="007975AD" w:rsidRPr="001735BD" w:rsidRDefault="005A54FF" w:rsidP="005A54FF">
      <w:pPr>
        <w:spacing w:after="0" w:line="240" w:lineRule="auto"/>
        <w:jc w:val="both"/>
        <w:rPr>
          <w:rFonts w:ascii="Garamond" w:hAnsi="Garamond"/>
          <w:sz w:val="22"/>
          <w:szCs w:val="22"/>
          <w:lang w:val="es-CO"/>
        </w:rPr>
      </w:pPr>
      <w:r w:rsidRPr="001735BD">
        <w:rPr>
          <w:rFonts w:ascii="Garamond" w:hAnsi="Garamond"/>
          <w:sz w:val="22"/>
          <w:szCs w:val="22"/>
          <w:lang w:val="es-CO"/>
        </w:rPr>
        <w:t>Alcaldesa Local de Chapinero</w:t>
      </w:r>
    </w:p>
    <w:p w14:paraId="0E0CA3C2" w14:textId="766CA560" w:rsidR="005A54FF" w:rsidRPr="001735BD" w:rsidRDefault="002F235D" w:rsidP="009A19D4">
      <w:pPr>
        <w:spacing w:after="0" w:line="240" w:lineRule="auto"/>
        <w:jc w:val="both"/>
        <w:rPr>
          <w:rFonts w:ascii="Garamond" w:hAnsi="Garamond"/>
          <w:sz w:val="22"/>
          <w:szCs w:val="22"/>
          <w:lang w:val="es-CO"/>
        </w:rPr>
      </w:pPr>
      <w:r w:rsidRPr="001735BD">
        <w:rPr>
          <w:rFonts w:ascii="Garamond" w:hAnsi="Garamond"/>
          <w:sz w:val="22"/>
          <w:szCs w:val="22"/>
          <w:lang w:val="es-CO"/>
        </w:rPr>
        <w:t xml:space="preserve">alcalde.chapinero@gobiernobogota.gov.co </w:t>
      </w:r>
    </w:p>
    <w:p w14:paraId="411142B2" w14:textId="77777777" w:rsidR="009A19D4" w:rsidRPr="00BD4AF8" w:rsidRDefault="009A19D4" w:rsidP="009A19D4">
      <w:pPr>
        <w:spacing w:after="0" w:line="240" w:lineRule="auto"/>
        <w:jc w:val="both"/>
        <w:rPr>
          <w:rFonts w:ascii="Garamond" w:hAnsi="Garamond"/>
          <w:sz w:val="24"/>
          <w:szCs w:val="24"/>
          <w:lang w:val="es-CO"/>
        </w:rPr>
      </w:pPr>
    </w:p>
    <w:p w14:paraId="5FB4BE51" w14:textId="21D80809" w:rsidR="00966075" w:rsidRPr="00D926E6" w:rsidRDefault="007975AD" w:rsidP="00966075">
      <w:pPr>
        <w:spacing w:after="0" w:line="240" w:lineRule="auto"/>
        <w:jc w:val="both"/>
        <w:rPr>
          <w:rFonts w:ascii="Garamond" w:hAnsi="Garamond"/>
          <w:sz w:val="13"/>
          <w:szCs w:val="13"/>
          <w:lang w:val="es-CO"/>
        </w:rPr>
      </w:pPr>
      <w:r w:rsidRPr="00D926E6">
        <w:rPr>
          <w:rFonts w:ascii="Garamond" w:hAnsi="Garamond"/>
          <w:sz w:val="13"/>
          <w:szCs w:val="13"/>
          <w:lang w:val="es-CO"/>
        </w:rPr>
        <w:t xml:space="preserve">Proyectó: </w:t>
      </w:r>
      <w:r w:rsidR="005A54FF" w:rsidRPr="00D926E6">
        <w:rPr>
          <w:rFonts w:ascii="Garamond" w:hAnsi="Garamond"/>
          <w:sz w:val="13"/>
          <w:szCs w:val="13"/>
          <w:lang w:val="es-CO"/>
        </w:rPr>
        <w:t>Miguel Angel Moreno Castellanos</w:t>
      </w:r>
      <w:r w:rsidR="002F235D" w:rsidRPr="00D926E6">
        <w:rPr>
          <w:rFonts w:ascii="Garamond" w:hAnsi="Garamond"/>
          <w:sz w:val="13"/>
          <w:szCs w:val="13"/>
          <w:lang w:val="es-CO"/>
        </w:rPr>
        <w:t xml:space="preserve"> Abogado Contratista </w:t>
      </w:r>
    </w:p>
    <w:p w14:paraId="6AE72F25" w14:textId="6982F6F7" w:rsidR="00A95C46" w:rsidRPr="00B93FBA" w:rsidRDefault="00966075" w:rsidP="00B93FBA">
      <w:pPr>
        <w:spacing w:after="0" w:line="240" w:lineRule="auto"/>
        <w:jc w:val="both"/>
        <w:rPr>
          <w:rFonts w:ascii="Garamond" w:hAnsi="Garamond"/>
          <w:sz w:val="13"/>
          <w:szCs w:val="13"/>
          <w:lang w:val="es-CO"/>
        </w:rPr>
      </w:pPr>
      <w:r w:rsidRPr="00D926E6">
        <w:rPr>
          <w:rFonts w:ascii="Garamond" w:hAnsi="Garamond"/>
          <w:sz w:val="13"/>
          <w:szCs w:val="13"/>
          <w:lang w:val="es-CO"/>
        </w:rPr>
        <w:t>Revisó</w:t>
      </w:r>
      <w:r w:rsidR="00192320" w:rsidRPr="00D926E6">
        <w:rPr>
          <w:rFonts w:ascii="Garamond" w:hAnsi="Garamond"/>
          <w:sz w:val="13"/>
          <w:szCs w:val="13"/>
          <w:lang w:val="es-CO"/>
        </w:rPr>
        <w:t xml:space="preserve"> y </w:t>
      </w:r>
      <w:r w:rsidR="0091669D" w:rsidRPr="00D926E6">
        <w:rPr>
          <w:rFonts w:ascii="Garamond" w:hAnsi="Garamond"/>
          <w:sz w:val="13"/>
          <w:szCs w:val="13"/>
          <w:lang w:val="es-CO"/>
        </w:rPr>
        <w:t xml:space="preserve">Aprobó: Linda Prieto Garzón – Abogada de Despacho </w:t>
      </w:r>
    </w:p>
    <w:sectPr w:rsidR="00A95C46" w:rsidRPr="00B93FBA" w:rsidSect="0001578B">
      <w:headerReference w:type="default" r:id="rId12"/>
      <w:footerReference w:type="default" r:id="rId13"/>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9199A" w14:textId="77777777" w:rsidR="00645E21" w:rsidRDefault="00645E21" w:rsidP="0001578B">
      <w:pPr>
        <w:spacing w:after="0" w:line="240" w:lineRule="auto"/>
      </w:pPr>
      <w:r>
        <w:separator/>
      </w:r>
    </w:p>
  </w:endnote>
  <w:endnote w:type="continuationSeparator" w:id="0">
    <w:p w14:paraId="4DA5C5B4" w14:textId="77777777" w:rsidR="00645E21" w:rsidRDefault="00645E21"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Segoe UI"/>
    <w:charset w:val="00"/>
    <w:family w:val="roman"/>
    <w:pitch w:val="default"/>
  </w:font>
  <w:font w:name="Lohit Hindi">
    <w:altName w:val="Cambria"/>
    <w:charset w:val="00"/>
    <w:family w:val="roman"/>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ode3of9">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5EBB3" w14:textId="39B11DFB" w:rsidR="00392EAA" w:rsidRDefault="0091640E" w:rsidP="00431B84">
    <w:pPr>
      <w:pStyle w:val="Piedepgina"/>
      <w:tabs>
        <w:tab w:val="left" w:pos="270"/>
        <w:tab w:val="right" w:pos="3306"/>
      </w:tabs>
      <w:rPr>
        <w:lang w:eastAsia="es-CO"/>
      </w:rPr>
    </w:pPr>
    <w:r>
      <w:rPr>
        <w:noProof/>
      </w:rPr>
      <mc:AlternateContent>
        <mc:Choice Requires="wps">
          <w:drawing>
            <wp:anchor distT="0" distB="0" distL="114300" distR="114300" simplePos="0" relativeHeight="251671552" behindDoc="1" locked="0" layoutInCell="1" allowOverlap="1" wp14:anchorId="313A19B2" wp14:editId="446DCA1C">
              <wp:simplePos x="0" y="0"/>
              <wp:positionH relativeFrom="column">
                <wp:posOffset>-263171</wp:posOffset>
              </wp:positionH>
              <wp:positionV relativeFrom="paragraph">
                <wp:posOffset>-311952</wp:posOffset>
              </wp:positionV>
              <wp:extent cx="1663908" cy="807554"/>
              <wp:effectExtent l="0" t="0" r="0" b="571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3908" cy="807554"/>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C127E5D" w14:textId="77777777" w:rsidR="00A37FCD" w:rsidRPr="00A37FCD" w:rsidRDefault="00A37FCD" w:rsidP="00A37FCD">
                          <w:pPr>
                            <w:pStyle w:val="Sinespaciado"/>
                            <w:rPr>
                              <w:rFonts w:ascii="Arial" w:hAnsi="Arial" w:cs="Arial"/>
                              <w:b/>
                              <w:sz w:val="16"/>
                              <w:lang w:val="es-MX"/>
                            </w:rPr>
                          </w:pPr>
                          <w:r w:rsidRPr="00A37FCD">
                            <w:rPr>
                              <w:rFonts w:ascii="Arial" w:hAnsi="Arial" w:cs="Arial"/>
                              <w:b/>
                              <w:sz w:val="16"/>
                              <w:lang w:val="es-MX"/>
                            </w:rPr>
                            <w:t>Alcaldía Local de Chapinero</w:t>
                          </w:r>
                        </w:p>
                        <w:p w14:paraId="6C86A2E1"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Carrera 13 No. 54 – 74</w:t>
                          </w:r>
                        </w:p>
                        <w:p w14:paraId="04237D90"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Código Postal: 110231</w:t>
                          </w:r>
                        </w:p>
                        <w:p w14:paraId="6094BF79" w14:textId="0553DA02"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 xml:space="preserve">Tel. </w:t>
                          </w:r>
                          <w:r w:rsidR="00431B84">
                            <w:rPr>
                              <w:rFonts w:ascii="Arial" w:hAnsi="Arial" w:cs="Arial"/>
                              <w:sz w:val="16"/>
                              <w:lang w:val="es-MX"/>
                            </w:rPr>
                            <w:t xml:space="preserve">601 </w:t>
                          </w:r>
                          <w:r w:rsidRPr="00A37FCD">
                            <w:rPr>
                              <w:rFonts w:ascii="Arial" w:hAnsi="Arial" w:cs="Arial"/>
                              <w:sz w:val="16"/>
                              <w:lang w:val="es-MX"/>
                            </w:rPr>
                            <w:t>3486200</w:t>
                          </w:r>
                        </w:p>
                        <w:p w14:paraId="45826DB5"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Información Línea 195</w:t>
                          </w:r>
                        </w:p>
                        <w:p w14:paraId="37B7900C"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www.chapinero.gov.co</w:t>
                          </w:r>
                        </w:p>
                        <w:p w14:paraId="181DE74A" w14:textId="77777777" w:rsidR="00A37FCD" w:rsidRDefault="00A37FCD" w:rsidP="00A37FCD">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3A19B2" id="Rectangle 1" o:spid="_x0000_s1030" style="position:absolute;margin-left:-20.7pt;margin-top:-24.55pt;width:131pt;height:63.6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" stroked="f" strokeweight="0">
              <v:textbox inset="7.25pt,3.65pt,7.25pt,3.65pt">
                <w:txbxContent>
                  <w:p w14:paraId="7C127E5D" w14:textId="77777777" w:rsidR="00A37FCD" w:rsidRPr="00A37FCD" w:rsidRDefault="00A37FCD" w:rsidP="00A37FCD">
                    <w:pPr>
                      <w:pStyle w:val="Sinespaciado"/>
                      <w:rPr>
                        <w:rFonts w:ascii="Arial" w:hAnsi="Arial" w:cs="Arial"/>
                        <w:b/>
                        <w:sz w:val="16"/>
                        <w:lang w:val="es-MX"/>
                      </w:rPr>
                    </w:pPr>
                    <w:r w:rsidRPr="00A37FCD">
                      <w:rPr>
                        <w:rFonts w:ascii="Arial" w:hAnsi="Arial" w:cs="Arial"/>
                        <w:b/>
                        <w:sz w:val="16"/>
                        <w:lang w:val="es-MX"/>
                      </w:rPr>
                      <w:t>Alcaldía Local de Chapinero</w:t>
                    </w:r>
                  </w:p>
                  <w:p w14:paraId="6C86A2E1"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Carrera 13 No. 54 – 74</w:t>
                    </w:r>
                  </w:p>
                  <w:p w14:paraId="04237D90"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Código Postal: 110231</w:t>
                    </w:r>
                  </w:p>
                  <w:p w14:paraId="6094BF79" w14:textId="0553DA02"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 xml:space="preserve">Tel. </w:t>
                    </w:r>
                    <w:r w:rsidR="00431B84">
                      <w:rPr>
                        <w:rFonts w:ascii="Arial" w:hAnsi="Arial" w:cs="Arial"/>
                        <w:sz w:val="16"/>
                        <w:lang w:val="es-MX"/>
                      </w:rPr>
                      <w:t xml:space="preserve">601 </w:t>
                    </w:r>
                    <w:r w:rsidRPr="00A37FCD">
                      <w:rPr>
                        <w:rFonts w:ascii="Arial" w:hAnsi="Arial" w:cs="Arial"/>
                        <w:sz w:val="16"/>
                        <w:lang w:val="es-MX"/>
                      </w:rPr>
                      <w:t>3486200</w:t>
                    </w:r>
                  </w:p>
                  <w:p w14:paraId="45826DB5"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Información Línea 195</w:t>
                    </w:r>
                  </w:p>
                  <w:p w14:paraId="37B7900C"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www.chapinero.gov.co</w:t>
                    </w:r>
                  </w:p>
                  <w:p w14:paraId="181DE74A" w14:textId="77777777" w:rsidR="00A37FCD" w:rsidRDefault="00A37FCD" w:rsidP="00A37FCD">
                    <w:pPr>
                      <w:rPr>
                        <w:szCs w:val="16"/>
                      </w:rPr>
                    </w:pPr>
                  </w:p>
                </w:txbxContent>
              </v:textbox>
            </v:rect>
          </w:pict>
        </mc:Fallback>
      </mc:AlternateContent>
    </w:r>
    <w:r w:rsidR="00604859">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0412AFE" wp14:editId="646829C5">
              <wp:simplePos x="0" y="0"/>
              <wp:positionH relativeFrom="column">
                <wp:posOffset>2209165</wp:posOffset>
              </wp:positionH>
              <wp:positionV relativeFrom="paragraph">
                <wp:posOffset>-462915</wp:posOffset>
              </wp:positionV>
              <wp:extent cx="1644015" cy="695325"/>
              <wp:effectExtent l="0" t="0" r="0" b="9525"/>
              <wp:wrapThrough wrapText="bothSides">
                <wp:wrapPolygon edited="0">
                  <wp:start x="0" y="0"/>
                  <wp:lineTo x="0" y="21304"/>
                  <wp:lineTo x="21275" y="21304"/>
                  <wp:lineTo x="2127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40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D18A3E" w14:textId="77777777" w:rsidR="007975AD" w:rsidRDefault="007975AD" w:rsidP="007975AD">
                          <w:pPr>
                            <w:spacing w:after="0" w:line="240" w:lineRule="auto"/>
                            <w:rPr>
                              <w:rFonts w:ascii="Arial" w:hAnsi="Arial" w:cs="Arial"/>
                              <w:sz w:val="16"/>
                              <w:szCs w:val="16"/>
                              <w:lang w:val="es-MX"/>
                            </w:rPr>
                          </w:pPr>
                        </w:p>
                        <w:p w14:paraId="5FB168E7" w14:textId="7770E4D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A95C46">
                            <w:rPr>
                              <w:rFonts w:ascii="Arial" w:hAnsi="Arial" w:cs="Arial"/>
                              <w:sz w:val="14"/>
                              <w:szCs w:val="16"/>
                              <w:lang w:val="es-MX"/>
                            </w:rPr>
                            <w:t>-</w:t>
                          </w:r>
                          <w:r>
                            <w:rPr>
                              <w:rFonts w:ascii="Arial" w:hAnsi="Arial" w:cs="Arial"/>
                              <w:sz w:val="14"/>
                              <w:szCs w:val="16"/>
                              <w:lang w:val="es-MX"/>
                            </w:rPr>
                            <w:t>GPD</w:t>
                          </w:r>
                          <w:r w:rsidR="00A95C46">
                            <w:rPr>
                              <w:rFonts w:ascii="Arial" w:hAnsi="Arial" w:cs="Arial"/>
                              <w:sz w:val="14"/>
                              <w:szCs w:val="16"/>
                              <w:lang w:val="es-MX"/>
                            </w:rPr>
                            <w:t>-</w:t>
                          </w:r>
                          <w:r>
                            <w:rPr>
                              <w:rFonts w:ascii="Arial" w:hAnsi="Arial" w:cs="Arial"/>
                              <w:sz w:val="14"/>
                              <w:szCs w:val="16"/>
                              <w:lang w:val="es-MX"/>
                            </w:rPr>
                            <w:t>F0</w:t>
                          </w:r>
                          <w:r w:rsidR="00A37FCD">
                            <w:rPr>
                              <w:rFonts w:ascii="Arial" w:hAnsi="Arial" w:cs="Arial"/>
                              <w:sz w:val="14"/>
                              <w:szCs w:val="16"/>
                              <w:lang w:val="es-MX"/>
                            </w:rPr>
                            <w:t>42</w:t>
                          </w:r>
                        </w:p>
                        <w:p w14:paraId="341253D7" w14:textId="6F8D8E69"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604859">
                            <w:rPr>
                              <w:rFonts w:ascii="Arial" w:hAnsi="Arial" w:cs="Arial"/>
                              <w:sz w:val="14"/>
                              <w:szCs w:val="16"/>
                              <w:lang w:val="es-MX"/>
                            </w:rPr>
                            <w:t>6</w:t>
                          </w:r>
                        </w:p>
                        <w:p w14:paraId="37A746CC"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753D022"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29EBD852" w14:textId="5C9412EF" w:rsidR="00906E77" w:rsidRDefault="00906E77" w:rsidP="00604859">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12AFE" id="Rectangle 8" o:spid="_x0000_s1031" style="position:absolute;margin-left:173.95pt;margin-top:-36.45pt;width:129.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" stroked="f">
              <v:textbox inset="2.5575mm,1.2875mm,2.5575mm,1.2875mm">
                <w:txbxContent>
                  <w:p w14:paraId="76D18A3E" w14:textId="77777777" w:rsidR="007975AD" w:rsidRDefault="007975AD" w:rsidP="007975AD">
                    <w:pPr>
                      <w:spacing w:after="0" w:line="240" w:lineRule="auto"/>
                      <w:rPr>
                        <w:rFonts w:ascii="Arial" w:hAnsi="Arial" w:cs="Arial"/>
                        <w:sz w:val="16"/>
                        <w:szCs w:val="16"/>
                        <w:lang w:val="es-MX"/>
                      </w:rPr>
                    </w:pPr>
                  </w:p>
                  <w:p w14:paraId="5FB168E7" w14:textId="7770E4D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A95C46">
                      <w:rPr>
                        <w:rFonts w:ascii="Arial" w:hAnsi="Arial" w:cs="Arial"/>
                        <w:sz w:val="14"/>
                        <w:szCs w:val="16"/>
                        <w:lang w:val="es-MX"/>
                      </w:rPr>
                      <w:t>-</w:t>
                    </w:r>
                    <w:r>
                      <w:rPr>
                        <w:rFonts w:ascii="Arial" w:hAnsi="Arial" w:cs="Arial"/>
                        <w:sz w:val="14"/>
                        <w:szCs w:val="16"/>
                        <w:lang w:val="es-MX"/>
                      </w:rPr>
                      <w:t>GPD</w:t>
                    </w:r>
                    <w:r w:rsidR="00A95C46">
                      <w:rPr>
                        <w:rFonts w:ascii="Arial" w:hAnsi="Arial" w:cs="Arial"/>
                        <w:sz w:val="14"/>
                        <w:szCs w:val="16"/>
                        <w:lang w:val="es-MX"/>
                      </w:rPr>
                      <w:t>-</w:t>
                    </w:r>
                    <w:r>
                      <w:rPr>
                        <w:rFonts w:ascii="Arial" w:hAnsi="Arial" w:cs="Arial"/>
                        <w:sz w:val="14"/>
                        <w:szCs w:val="16"/>
                        <w:lang w:val="es-MX"/>
                      </w:rPr>
                      <w:t>F0</w:t>
                    </w:r>
                    <w:r w:rsidR="00A37FCD">
                      <w:rPr>
                        <w:rFonts w:ascii="Arial" w:hAnsi="Arial" w:cs="Arial"/>
                        <w:sz w:val="14"/>
                        <w:szCs w:val="16"/>
                        <w:lang w:val="es-MX"/>
                      </w:rPr>
                      <w:t>42</w:t>
                    </w:r>
                  </w:p>
                  <w:p w14:paraId="341253D7" w14:textId="6F8D8E69"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604859">
                      <w:rPr>
                        <w:rFonts w:ascii="Arial" w:hAnsi="Arial" w:cs="Arial"/>
                        <w:sz w:val="14"/>
                        <w:szCs w:val="16"/>
                        <w:lang w:val="es-MX"/>
                      </w:rPr>
                      <w:t>6</w:t>
                    </w:r>
                  </w:p>
                  <w:p w14:paraId="37A746CC"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753D022"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29EBD852" w14:textId="5C9412EF" w:rsidR="00906E77" w:rsidRDefault="00906E77" w:rsidP="00604859">
                    <w:pPr>
                      <w:spacing w:after="0" w:line="240" w:lineRule="auto"/>
                      <w:jc w:val="center"/>
                      <w:rPr>
                        <w:rFonts w:ascii="Arial" w:hAnsi="Arial" w:cs="Arial"/>
                        <w:sz w:val="14"/>
                        <w:szCs w:val="16"/>
                        <w:lang w:val="es-MX"/>
                      </w:rPr>
                    </w:pPr>
                  </w:p>
                </w:txbxContent>
              </v:textbox>
              <w10:wrap type="through"/>
            </v:rect>
          </w:pict>
        </mc:Fallback>
      </mc:AlternateContent>
    </w:r>
    <w:r w:rsidR="00906E77">
      <w:rPr>
        <w:noProof/>
      </w:rPr>
      <w:drawing>
        <wp:anchor distT="0" distB="0" distL="0" distR="0" simplePos="0" relativeHeight="251669504" behindDoc="0" locked="0" layoutInCell="1" allowOverlap="1" wp14:anchorId="669CEA75" wp14:editId="53D6C2B1">
          <wp:simplePos x="0" y="0"/>
          <wp:positionH relativeFrom="margin">
            <wp:posOffset>5206365</wp:posOffset>
          </wp:positionH>
          <wp:positionV relativeFrom="paragraph">
            <wp:posOffset>-369570</wp:posOffset>
          </wp:positionV>
          <wp:extent cx="604520" cy="601980"/>
          <wp:effectExtent l="0" t="0" r="5080" b="7620"/>
          <wp:wrapThrough wrapText="bothSides">
            <wp:wrapPolygon edited="0">
              <wp:start x="2042" y="0"/>
              <wp:lineTo x="0" y="16405"/>
              <wp:lineTo x="0" y="21190"/>
              <wp:lineTo x="21101" y="21190"/>
              <wp:lineTo x="21101" y="16405"/>
              <wp:lineTo x="18378" y="10937"/>
              <wp:lineTo x="18378" y="0"/>
              <wp:lineTo x="2042"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04520" cy="601980"/>
                  </a:xfrm>
                  <a:prstGeom prst="rect">
                    <a:avLst/>
                  </a:prstGeom>
                </pic:spPr>
              </pic:pic>
            </a:graphicData>
          </a:graphic>
          <wp14:sizeRelH relativeFrom="margin">
            <wp14:pctWidth>0</wp14:pctWidth>
          </wp14:sizeRelH>
          <wp14:sizeRelV relativeFrom="margin">
            <wp14:pctHeight>0</wp14:pctHeight>
          </wp14:sizeRelV>
        </wp:anchor>
      </w:drawing>
    </w:r>
    <w:r w:rsidR="00906E77">
      <w:rPr>
        <w:noProof/>
        <w:lang w:val="es-CO" w:eastAsia="es-CO"/>
      </w:rPr>
      <mc:AlternateContent>
        <mc:Choice Requires="wps">
          <w:drawing>
            <wp:anchor distT="0" distB="0" distL="114300" distR="114300" simplePos="0" relativeHeight="251662336" behindDoc="0" locked="0" layoutInCell="1" allowOverlap="1" wp14:anchorId="2499F6B1" wp14:editId="2F288FDD">
              <wp:simplePos x="0" y="0"/>
              <wp:positionH relativeFrom="column">
                <wp:posOffset>1523365</wp:posOffset>
              </wp:positionH>
              <wp:positionV relativeFrom="paragraph">
                <wp:posOffset>-370840</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56CBF4A" id="_x0000_t32" coordsize="21600,21600" o:spt="32" o:oned="t" path="m,l21600,21600e" filled="f">
              <v:path arrowok="t" fillok="f" o:connecttype="none"/>
              <o:lock v:ext="edit" shapetype="t"/>
            </v:shapetype>
            <v:shape id="AutoShape 5" o:spid="_x0000_s1026" type="#_x0000_t32" style="position:absolute;margin-left:119.95pt;margin-top:-29.2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" strokecolor="black [3213]"/>
          </w:pict>
        </mc:Fallback>
      </mc:AlternateContent>
    </w:r>
    <w:r w:rsidR="00431B84">
      <w:rPr>
        <w:lang w:eastAsia="es-C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A5F7A" w14:textId="77777777" w:rsidR="00645E21" w:rsidRDefault="00645E21" w:rsidP="0001578B">
      <w:pPr>
        <w:spacing w:after="0" w:line="240" w:lineRule="auto"/>
      </w:pPr>
      <w:r>
        <w:separator/>
      </w:r>
    </w:p>
  </w:footnote>
  <w:footnote w:type="continuationSeparator" w:id="0">
    <w:p w14:paraId="6664AC97" w14:textId="77777777" w:rsidR="00645E21" w:rsidRDefault="00645E21"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C6E5E" w14:textId="77777777" w:rsidR="00392EAA" w:rsidRDefault="008C5786" w:rsidP="00EB1D5E">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s-CO" w:eastAsia="es-CO"/>
      </w:rPr>
      <mc:AlternateContent>
        <mc:Choice Requires="wps">
          <w:drawing>
            <wp:anchor distT="0" distB="0" distL="114300" distR="114300" simplePos="0" relativeHeight="251658240" behindDoc="0" locked="0" layoutInCell="1" allowOverlap="1" wp14:anchorId="22C149CF" wp14:editId="6C3960BD">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30DCCC62" w14:textId="77777777" w:rsidR="00392EAA" w:rsidRDefault="00392EAA" w:rsidP="00233A4C">
                          <w:pPr>
                            <w:spacing w:after="0"/>
                            <w:rPr>
                              <w:rFonts w:ascii="Arial" w:hAnsi="Arial" w:cs="Arial"/>
                            </w:rPr>
                          </w:pPr>
                          <w:r>
                            <w:rPr>
                              <w:rFonts w:ascii="Arial" w:hAnsi="Arial" w:cs="Arial"/>
                            </w:rPr>
                            <w:t>Al contestar por favor cite estos datos:</w:t>
                          </w:r>
                        </w:p>
                        <w:p w14:paraId="21998646" w14:textId="77777777" w:rsidR="00392EAA" w:rsidRDefault="00392EAA" w:rsidP="00233A4C">
                          <w:pPr>
                            <w:spacing w:after="0"/>
                            <w:rPr>
                              <w:rFonts w:ascii="Arial" w:hAnsi="Arial" w:cs="Arial"/>
                            </w:rPr>
                          </w:pPr>
                          <w:r>
                            <w:rPr>
                              <w:rFonts w:ascii="Arial" w:hAnsi="Arial" w:cs="Arial"/>
                            </w:rPr>
                            <w:t>Radicado No. 20255230240361</w:t>
                          </w:r>
                        </w:p>
                        <w:p w14:paraId="19C0E786" w14:textId="77777777" w:rsidR="00392EAA" w:rsidRDefault="00392EAA" w:rsidP="00233A4C">
                          <w:pPr>
                            <w:spacing w:after="0"/>
                            <w:rPr>
                              <w:rFonts w:ascii="Arial" w:hAnsi="Arial" w:cs="Arial"/>
                            </w:rPr>
                          </w:pPr>
                          <w:r>
                            <w:rPr>
                              <w:rFonts w:ascii="Arial" w:hAnsi="Arial" w:cs="Arial"/>
                            </w:rPr>
                            <w:t>Fecha: 13-07-2025</w:t>
                          </w:r>
                        </w:p>
                        <w:p w14:paraId="187ECD15" w14:textId="77777777" w:rsidR="00392EAA" w:rsidRDefault="00392EAA">
                          <w:pPr>
                            <w:rPr>
                              <w:rFonts w:ascii="Code3of9" w:hAnsi="Code3of9" w:cs="Arial"/>
                              <w:sz w:val="40"/>
                              <w:szCs w:val="40"/>
                            </w:rPr>
                          </w:pPr>
                          <w:r>
                            <w:rPr>
                              <w:rFonts w:ascii="Code3of9" w:hAnsi="Code3of9" w:cs="Arial"/>
                              <w:sz w:val="40"/>
                              <w:szCs w:val="40"/>
                            </w:rPr>
                            <w:t>*20255230240361*</w:t>
                          </w:r>
                        </w:p>
                        <w:p w14:paraId="538E6A75"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C149CF"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">
              <v:textbox inset="7.25pt,3.65pt,7.25pt,3.65pt">
                <w:txbxContent>
                  <w:p w14:paraId="30DCCC62" w14:textId="77777777" w:rsidR="00392EAA" w:rsidRDefault="00392EAA" w:rsidP="00233A4C">
                    <w:pPr>
                      <w:spacing w:after="0"/>
                      <w:rPr>
                        <w:rFonts w:ascii="Arial" w:hAnsi="Arial" w:cs="Arial"/>
                      </w:rPr>
                    </w:pPr>
                    <w:r>
                      <w:rPr>
                        <w:rFonts w:ascii="Arial" w:hAnsi="Arial" w:cs="Arial"/>
                      </w:rPr>
                      <w:t>Al contestar por favor cite estos datos:</w:t>
                    </w:r>
                  </w:p>
                  <w:p w14:paraId="21998646" w14:textId="77777777" w:rsidR="00392EAA" w:rsidRDefault="00392EAA" w:rsidP="00233A4C">
                    <w:pPr>
                      <w:spacing w:after="0"/>
                      <w:rPr>
                        <w:rFonts w:ascii="Arial" w:hAnsi="Arial" w:cs="Arial"/>
                      </w:rPr>
                    </w:pPr>
                    <w:r>
                      <w:rPr>
                        <w:rFonts w:ascii="Arial" w:hAnsi="Arial" w:cs="Arial"/>
                      </w:rPr>
                      <w:t>Radicado No. 20255230240361</w:t>
                    </w:r>
                  </w:p>
                  <w:p w14:paraId="19C0E786" w14:textId="77777777" w:rsidR="00392EAA" w:rsidRDefault="00392EAA" w:rsidP="00233A4C">
                    <w:pPr>
                      <w:spacing w:after="0"/>
                      <w:rPr>
                        <w:rFonts w:ascii="Arial" w:hAnsi="Arial" w:cs="Arial"/>
                      </w:rPr>
                    </w:pPr>
                    <w:r>
                      <w:rPr>
                        <w:rFonts w:ascii="Arial" w:hAnsi="Arial" w:cs="Arial"/>
                      </w:rPr>
                      <w:t>Fecha: 13-07-2025</w:t>
                    </w:r>
                  </w:p>
                  <w:p w14:paraId="187ECD15" w14:textId="77777777" w:rsidR="00392EAA" w:rsidRDefault="00392EAA">
                    <w:pPr>
                      <w:rPr>
                        <w:rFonts w:ascii="Code3of9" w:hAnsi="Code3of9" w:cs="Arial"/>
                        <w:sz w:val="40"/>
                        <w:szCs w:val="40"/>
                      </w:rPr>
                    </w:pPr>
                    <w:r>
                      <w:rPr>
                        <w:rFonts w:ascii="Code3of9" w:hAnsi="Code3of9" w:cs="Arial"/>
                        <w:sz w:val="40"/>
                        <w:szCs w:val="40"/>
                      </w:rPr>
                      <w:t>*20255230240361*</w:t>
                    </w:r>
                  </w:p>
                  <w:p w14:paraId="538E6A75" w14:textId="77777777" w:rsidR="00392EAA" w:rsidRDefault="00392EAA">
                    <w:pPr>
                      <w:rPr>
                        <w:rFonts w:ascii="Code3of9" w:hAnsi="Code3of9" w:cs="Code3of9"/>
                      </w:rPr>
                    </w:pPr>
                  </w:p>
                </w:txbxContent>
              </v:textbox>
            </v:rect>
          </w:pict>
        </mc:Fallback>
      </mc:AlternateContent>
    </w:r>
  </w:p>
  <w:p w14:paraId="1996DD74" w14:textId="77777777" w:rsidR="00EB1D5E" w:rsidRDefault="00EB1D5E" w:rsidP="00EB1D5E">
    <w:pPr>
      <w:pStyle w:val="Encabezamiento"/>
      <w:spacing w:after="0" w:line="240" w:lineRule="auto"/>
      <w:rPr>
        <w:lang w:eastAsia="es-CO"/>
      </w:rPr>
    </w:pPr>
  </w:p>
  <w:p w14:paraId="4BBA618A" w14:textId="77777777" w:rsidR="00EB1D5E" w:rsidRDefault="00EB1D5E" w:rsidP="00EB1D5E">
    <w:pPr>
      <w:pStyle w:val="Encabezamiento"/>
      <w:spacing w:after="0" w:line="240" w:lineRule="auto"/>
      <w:rPr>
        <w:lang w:eastAsia="es-CO"/>
      </w:rPr>
    </w:pPr>
  </w:p>
  <w:p w14:paraId="483CC007" w14:textId="77777777" w:rsidR="00EB1D5E" w:rsidRDefault="00EB1D5E" w:rsidP="00EB1D5E">
    <w:pPr>
      <w:pStyle w:val="Encabezamiento"/>
      <w:spacing w:after="0" w:line="240" w:lineRule="auto"/>
      <w:rPr>
        <w:lang w:eastAsia="es-CO"/>
      </w:rPr>
    </w:pPr>
  </w:p>
  <w:p w14:paraId="5D9F9EAA" w14:textId="77777777" w:rsidR="00EB1D5E" w:rsidRDefault="00EB1D5E" w:rsidP="00EB1D5E">
    <w:pPr>
      <w:pStyle w:val="Encabezamiento"/>
      <w:spacing w:after="0" w:line="240" w:lineRule="auto"/>
      <w:rPr>
        <w:lang w:eastAsia="es-CO"/>
      </w:rPr>
    </w:pPr>
  </w:p>
  <w:p w14:paraId="4F96BC98"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64CDEF14"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0458A"/>
    <w:rsid w:val="000058B5"/>
    <w:rsid w:val="0001578B"/>
    <w:rsid w:val="000635D4"/>
    <w:rsid w:val="000709DC"/>
    <w:rsid w:val="00080F63"/>
    <w:rsid w:val="00091A29"/>
    <w:rsid w:val="000A6FD8"/>
    <w:rsid w:val="000C12BA"/>
    <w:rsid w:val="000D6612"/>
    <w:rsid w:val="000D6DAE"/>
    <w:rsid w:val="000E16B7"/>
    <w:rsid w:val="00114DB6"/>
    <w:rsid w:val="001350D8"/>
    <w:rsid w:val="00145E16"/>
    <w:rsid w:val="001735BD"/>
    <w:rsid w:val="0018624B"/>
    <w:rsid w:val="00192320"/>
    <w:rsid w:val="00195DEB"/>
    <w:rsid w:val="001B0165"/>
    <w:rsid w:val="001B1803"/>
    <w:rsid w:val="001C67A2"/>
    <w:rsid w:val="00210E4A"/>
    <w:rsid w:val="002173D9"/>
    <w:rsid w:val="00233A4C"/>
    <w:rsid w:val="00242CFF"/>
    <w:rsid w:val="002468FB"/>
    <w:rsid w:val="00250260"/>
    <w:rsid w:val="00250483"/>
    <w:rsid w:val="002666D4"/>
    <w:rsid w:val="0026732A"/>
    <w:rsid w:val="002B3E56"/>
    <w:rsid w:val="002C46CC"/>
    <w:rsid w:val="002C646C"/>
    <w:rsid w:val="002C74C4"/>
    <w:rsid w:val="002E0C08"/>
    <w:rsid w:val="002E434E"/>
    <w:rsid w:val="002F235D"/>
    <w:rsid w:val="0032355D"/>
    <w:rsid w:val="00345AD5"/>
    <w:rsid w:val="00364DCE"/>
    <w:rsid w:val="00370D27"/>
    <w:rsid w:val="003834D2"/>
    <w:rsid w:val="003922F3"/>
    <w:rsid w:val="00392EAA"/>
    <w:rsid w:val="003A4DD8"/>
    <w:rsid w:val="003B4305"/>
    <w:rsid w:val="003D37B8"/>
    <w:rsid w:val="003F2527"/>
    <w:rsid w:val="00417AE9"/>
    <w:rsid w:val="00431B84"/>
    <w:rsid w:val="00435362"/>
    <w:rsid w:val="00442E66"/>
    <w:rsid w:val="00446DB8"/>
    <w:rsid w:val="00472D19"/>
    <w:rsid w:val="00495EAB"/>
    <w:rsid w:val="004A044C"/>
    <w:rsid w:val="004D0BC2"/>
    <w:rsid w:val="004D4F9B"/>
    <w:rsid w:val="004E0374"/>
    <w:rsid w:val="004F09B9"/>
    <w:rsid w:val="004F3CC3"/>
    <w:rsid w:val="00570770"/>
    <w:rsid w:val="00577350"/>
    <w:rsid w:val="00581CE4"/>
    <w:rsid w:val="005953D4"/>
    <w:rsid w:val="005A54FF"/>
    <w:rsid w:val="005C4ED6"/>
    <w:rsid w:val="005C51BD"/>
    <w:rsid w:val="005D3578"/>
    <w:rsid w:val="005E6F55"/>
    <w:rsid w:val="00604859"/>
    <w:rsid w:val="0062095E"/>
    <w:rsid w:val="006311D3"/>
    <w:rsid w:val="00637C85"/>
    <w:rsid w:val="00640B16"/>
    <w:rsid w:val="00642156"/>
    <w:rsid w:val="006450A9"/>
    <w:rsid w:val="00645E21"/>
    <w:rsid w:val="00652AFA"/>
    <w:rsid w:val="00657B0B"/>
    <w:rsid w:val="006B0803"/>
    <w:rsid w:val="006D10CF"/>
    <w:rsid w:val="006F2FCB"/>
    <w:rsid w:val="0070277F"/>
    <w:rsid w:val="007053D9"/>
    <w:rsid w:val="00714B8E"/>
    <w:rsid w:val="007325DC"/>
    <w:rsid w:val="007406F9"/>
    <w:rsid w:val="0074511C"/>
    <w:rsid w:val="00745531"/>
    <w:rsid w:val="007648EC"/>
    <w:rsid w:val="00764AF8"/>
    <w:rsid w:val="00771814"/>
    <w:rsid w:val="007975AD"/>
    <w:rsid w:val="007D5218"/>
    <w:rsid w:val="007D6466"/>
    <w:rsid w:val="007E244E"/>
    <w:rsid w:val="007E268A"/>
    <w:rsid w:val="00807E1F"/>
    <w:rsid w:val="00832DED"/>
    <w:rsid w:val="00841002"/>
    <w:rsid w:val="008440AA"/>
    <w:rsid w:val="008529C3"/>
    <w:rsid w:val="00866B50"/>
    <w:rsid w:val="00867F7D"/>
    <w:rsid w:val="00894D68"/>
    <w:rsid w:val="008A198F"/>
    <w:rsid w:val="008A6452"/>
    <w:rsid w:val="008A6CF7"/>
    <w:rsid w:val="008C5786"/>
    <w:rsid w:val="008D20A0"/>
    <w:rsid w:val="008D3601"/>
    <w:rsid w:val="008D6972"/>
    <w:rsid w:val="008F18DF"/>
    <w:rsid w:val="009045D8"/>
    <w:rsid w:val="00906E77"/>
    <w:rsid w:val="0091640E"/>
    <w:rsid w:val="0091669D"/>
    <w:rsid w:val="00932DA4"/>
    <w:rsid w:val="009360B3"/>
    <w:rsid w:val="00966075"/>
    <w:rsid w:val="009719F5"/>
    <w:rsid w:val="009A19D4"/>
    <w:rsid w:val="009A4F1C"/>
    <w:rsid w:val="009F31FC"/>
    <w:rsid w:val="00A01D86"/>
    <w:rsid w:val="00A10A08"/>
    <w:rsid w:val="00A163F1"/>
    <w:rsid w:val="00A21AE3"/>
    <w:rsid w:val="00A26E38"/>
    <w:rsid w:val="00A37FCD"/>
    <w:rsid w:val="00A40006"/>
    <w:rsid w:val="00A56033"/>
    <w:rsid w:val="00A64D95"/>
    <w:rsid w:val="00A73271"/>
    <w:rsid w:val="00A76F6F"/>
    <w:rsid w:val="00A95C46"/>
    <w:rsid w:val="00AA6622"/>
    <w:rsid w:val="00AB7402"/>
    <w:rsid w:val="00AE5F42"/>
    <w:rsid w:val="00B24935"/>
    <w:rsid w:val="00B4373C"/>
    <w:rsid w:val="00B54BD1"/>
    <w:rsid w:val="00B62873"/>
    <w:rsid w:val="00B93FBA"/>
    <w:rsid w:val="00BA1547"/>
    <w:rsid w:val="00BB2412"/>
    <w:rsid w:val="00BB6B08"/>
    <w:rsid w:val="00BD4AF8"/>
    <w:rsid w:val="00C04BB5"/>
    <w:rsid w:val="00C079F0"/>
    <w:rsid w:val="00C10A27"/>
    <w:rsid w:val="00C24450"/>
    <w:rsid w:val="00C345F6"/>
    <w:rsid w:val="00C53CBB"/>
    <w:rsid w:val="00CA7A68"/>
    <w:rsid w:val="00CC4CD8"/>
    <w:rsid w:val="00CD17B8"/>
    <w:rsid w:val="00CF4637"/>
    <w:rsid w:val="00D061EE"/>
    <w:rsid w:val="00D17549"/>
    <w:rsid w:val="00D21BEC"/>
    <w:rsid w:val="00D37A5E"/>
    <w:rsid w:val="00D41130"/>
    <w:rsid w:val="00D43151"/>
    <w:rsid w:val="00D926E6"/>
    <w:rsid w:val="00DA3D2B"/>
    <w:rsid w:val="00DB45E7"/>
    <w:rsid w:val="00DB5A5F"/>
    <w:rsid w:val="00DE3607"/>
    <w:rsid w:val="00DF29E5"/>
    <w:rsid w:val="00E15E5D"/>
    <w:rsid w:val="00E26C66"/>
    <w:rsid w:val="00E51123"/>
    <w:rsid w:val="00E8171A"/>
    <w:rsid w:val="00EA31D3"/>
    <w:rsid w:val="00EA6BB9"/>
    <w:rsid w:val="00EB1D5E"/>
    <w:rsid w:val="00EB5418"/>
    <w:rsid w:val="00ED0145"/>
    <w:rsid w:val="00F02029"/>
    <w:rsid w:val="00F031AB"/>
    <w:rsid w:val="00F037BF"/>
    <w:rsid w:val="00F16E17"/>
    <w:rsid w:val="00F21357"/>
    <w:rsid w:val="00F32FDC"/>
    <w:rsid w:val="00F67975"/>
    <w:rsid w:val="00F84ADE"/>
    <w:rsid w:val="00F86547"/>
    <w:rsid w:val="00F90F02"/>
    <w:rsid w:val="00F916C7"/>
    <w:rsid w:val="00F94B42"/>
    <w:rsid w:val="00FA401B"/>
    <w:rsid w:val="00FA4BBC"/>
    <w:rsid w:val="00FA5E5A"/>
    <w:rsid w:val="00FB31E5"/>
    <w:rsid w:val="00FB3EA2"/>
    <w:rsid w:val="00FB6F29"/>
    <w:rsid w:val="00FC6385"/>
    <w:rsid w:val="00FC6DF5"/>
    <w:rsid w:val="00FE22AE"/>
    <w:rsid w:val="00FF5BFB"/>
    <w:rsid w:val="00FF72E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C493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1B0165"/>
    <w:pPr>
      <w:suppressAutoHyphens w:val="0"/>
      <w:spacing w:before="100" w:beforeAutospacing="1" w:after="100" w:afterAutospacing="1" w:line="240" w:lineRule="auto"/>
      <w:outlineLvl w:val="0"/>
    </w:pPr>
    <w:rPr>
      <w:b/>
      <w:bCs/>
      <w:kern w:val="36"/>
      <w:sz w:val="48"/>
      <w:szCs w:val="48"/>
      <w:lang w:val="es-CO"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styleId="NormalWeb">
    <w:name w:val="Normal (Web)"/>
    <w:basedOn w:val="Normal"/>
    <w:uiPriority w:val="99"/>
    <w:unhideWhenUsed/>
    <w:rsid w:val="002C46CC"/>
    <w:pPr>
      <w:suppressAutoHyphens w:val="0"/>
      <w:spacing w:before="100" w:beforeAutospacing="1" w:after="100" w:afterAutospacing="1" w:line="240" w:lineRule="auto"/>
    </w:pPr>
    <w:rPr>
      <w:sz w:val="24"/>
      <w:szCs w:val="24"/>
      <w:lang w:val="es-CO" w:eastAsia="es-ES_tradnl"/>
    </w:rPr>
  </w:style>
  <w:style w:type="paragraph" w:customStyle="1" w:styleId="Standard">
    <w:name w:val="Standard"/>
    <w:rsid w:val="00570770"/>
    <w:pPr>
      <w:autoSpaceDN w:val="0"/>
      <w:spacing w:after="0" w:line="240" w:lineRule="auto"/>
    </w:pPr>
    <w:rPr>
      <w:rFonts w:ascii="Times New Roman" w:eastAsia="Times New Roman" w:hAnsi="Times New Roman" w:cs="Times New Roman"/>
      <w:sz w:val="20"/>
      <w:szCs w:val="20"/>
    </w:rPr>
  </w:style>
  <w:style w:type="character" w:customStyle="1" w:styleId="iaj">
    <w:name w:val="i_aj"/>
    <w:basedOn w:val="Fuentedeprrafopredeter"/>
    <w:rsid w:val="004A044C"/>
  </w:style>
  <w:style w:type="character" w:styleId="Hipervnculo">
    <w:name w:val="Hyperlink"/>
    <w:basedOn w:val="Fuentedeprrafopredeter"/>
    <w:uiPriority w:val="99"/>
    <w:unhideWhenUsed/>
    <w:rsid w:val="005953D4"/>
    <w:rPr>
      <w:color w:val="0000FF" w:themeColor="hyperlink"/>
      <w:u w:val="single"/>
    </w:rPr>
  </w:style>
  <w:style w:type="character" w:styleId="Mencinsinresolver">
    <w:name w:val="Unresolved Mention"/>
    <w:basedOn w:val="Fuentedeprrafopredeter"/>
    <w:uiPriority w:val="99"/>
    <w:semiHidden/>
    <w:unhideWhenUsed/>
    <w:rsid w:val="005953D4"/>
    <w:rPr>
      <w:color w:val="605E5C"/>
      <w:shd w:val="clear" w:color="auto" w:fill="E1DFDD"/>
    </w:rPr>
  </w:style>
  <w:style w:type="character" w:customStyle="1" w:styleId="Ttulo1Car">
    <w:name w:val="Título 1 Car"/>
    <w:basedOn w:val="Fuentedeprrafopredeter"/>
    <w:link w:val="Ttulo1"/>
    <w:uiPriority w:val="9"/>
    <w:rsid w:val="001B0165"/>
    <w:rPr>
      <w:rFonts w:ascii="Times New Roman" w:eastAsia="Times New Roman" w:hAnsi="Times New Roman" w:cs="Times New Roman"/>
      <w:b/>
      <w:bCs/>
      <w:kern w:val="36"/>
      <w:sz w:val="48"/>
      <w:szCs w:val="48"/>
      <w:lang w:eastAsia="es-MX"/>
    </w:rPr>
  </w:style>
  <w:style w:type="character" w:styleId="Hipervnculovisitado">
    <w:name w:val="FollowedHyperlink"/>
    <w:basedOn w:val="Fuentedeprrafopredeter"/>
    <w:uiPriority w:val="99"/>
    <w:semiHidden/>
    <w:unhideWhenUsed/>
    <w:rsid w:val="00F84ADE"/>
    <w:rPr>
      <w:color w:val="800080" w:themeColor="followedHyperlink"/>
      <w:u w:val="single"/>
    </w:rPr>
  </w:style>
  <w:style w:type="character" w:customStyle="1" w:styleId="oxzekf">
    <w:name w:val="oxzekf"/>
    <w:basedOn w:val="Fuentedeprrafopredeter"/>
    <w:rsid w:val="008A6CF7"/>
  </w:style>
  <w:style w:type="character" w:customStyle="1" w:styleId="uv3um">
    <w:name w:val="uv3um"/>
    <w:basedOn w:val="Fuentedeprrafopredeter"/>
    <w:rsid w:val="008A6C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80487">
      <w:bodyDiv w:val="1"/>
      <w:marLeft w:val="0"/>
      <w:marRight w:val="0"/>
      <w:marTop w:val="0"/>
      <w:marBottom w:val="0"/>
      <w:divBdr>
        <w:top w:val="none" w:sz="0" w:space="0" w:color="auto"/>
        <w:left w:val="none" w:sz="0" w:space="0" w:color="auto"/>
        <w:bottom w:val="none" w:sz="0" w:space="0" w:color="auto"/>
        <w:right w:val="none" w:sz="0" w:space="0" w:color="auto"/>
      </w:divBdr>
      <w:divsChild>
        <w:div w:id="588779708">
          <w:marLeft w:val="0"/>
          <w:marRight w:val="0"/>
          <w:marTop w:val="0"/>
          <w:marBottom w:val="0"/>
          <w:divBdr>
            <w:top w:val="none" w:sz="0" w:space="0" w:color="auto"/>
            <w:left w:val="none" w:sz="0" w:space="0" w:color="auto"/>
            <w:bottom w:val="none" w:sz="0" w:space="0" w:color="auto"/>
            <w:right w:val="none" w:sz="0" w:space="0" w:color="auto"/>
          </w:divBdr>
          <w:divsChild>
            <w:div w:id="1855028914">
              <w:marLeft w:val="0"/>
              <w:marRight w:val="0"/>
              <w:marTop w:val="0"/>
              <w:marBottom w:val="0"/>
              <w:divBdr>
                <w:top w:val="none" w:sz="0" w:space="0" w:color="auto"/>
                <w:left w:val="none" w:sz="0" w:space="0" w:color="auto"/>
                <w:bottom w:val="none" w:sz="0" w:space="0" w:color="auto"/>
                <w:right w:val="none" w:sz="0" w:space="0" w:color="auto"/>
              </w:divBdr>
              <w:divsChild>
                <w:div w:id="461920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60741">
      <w:bodyDiv w:val="1"/>
      <w:marLeft w:val="0"/>
      <w:marRight w:val="0"/>
      <w:marTop w:val="0"/>
      <w:marBottom w:val="0"/>
      <w:divBdr>
        <w:top w:val="none" w:sz="0" w:space="0" w:color="auto"/>
        <w:left w:val="none" w:sz="0" w:space="0" w:color="auto"/>
        <w:bottom w:val="none" w:sz="0" w:space="0" w:color="auto"/>
        <w:right w:val="none" w:sz="0" w:space="0" w:color="auto"/>
      </w:divBdr>
      <w:divsChild>
        <w:div w:id="1488548135">
          <w:marLeft w:val="0"/>
          <w:marRight w:val="0"/>
          <w:marTop w:val="0"/>
          <w:marBottom w:val="0"/>
          <w:divBdr>
            <w:top w:val="none" w:sz="0" w:space="0" w:color="auto"/>
            <w:left w:val="none" w:sz="0" w:space="0" w:color="auto"/>
            <w:bottom w:val="none" w:sz="0" w:space="0" w:color="auto"/>
            <w:right w:val="none" w:sz="0" w:space="0" w:color="auto"/>
          </w:divBdr>
          <w:divsChild>
            <w:div w:id="1594705043">
              <w:marLeft w:val="0"/>
              <w:marRight w:val="0"/>
              <w:marTop w:val="0"/>
              <w:marBottom w:val="0"/>
              <w:divBdr>
                <w:top w:val="none" w:sz="0" w:space="0" w:color="auto"/>
                <w:left w:val="none" w:sz="0" w:space="0" w:color="auto"/>
                <w:bottom w:val="none" w:sz="0" w:space="0" w:color="auto"/>
                <w:right w:val="none" w:sz="0" w:space="0" w:color="auto"/>
              </w:divBdr>
              <w:divsChild>
                <w:div w:id="2096703073">
                  <w:marLeft w:val="0"/>
                  <w:marRight w:val="0"/>
                  <w:marTop w:val="0"/>
                  <w:marBottom w:val="0"/>
                  <w:divBdr>
                    <w:top w:val="none" w:sz="0" w:space="0" w:color="auto"/>
                    <w:left w:val="none" w:sz="0" w:space="0" w:color="auto"/>
                    <w:bottom w:val="none" w:sz="0" w:space="0" w:color="auto"/>
                    <w:right w:val="none" w:sz="0" w:space="0" w:color="auto"/>
                  </w:divBdr>
                  <w:divsChild>
                    <w:div w:id="37709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5264">
      <w:bodyDiv w:val="1"/>
      <w:marLeft w:val="0"/>
      <w:marRight w:val="0"/>
      <w:marTop w:val="0"/>
      <w:marBottom w:val="0"/>
      <w:divBdr>
        <w:top w:val="none" w:sz="0" w:space="0" w:color="auto"/>
        <w:left w:val="none" w:sz="0" w:space="0" w:color="auto"/>
        <w:bottom w:val="none" w:sz="0" w:space="0" w:color="auto"/>
        <w:right w:val="none" w:sz="0" w:space="0" w:color="auto"/>
      </w:divBdr>
    </w:div>
    <w:div w:id="162474613">
      <w:bodyDiv w:val="1"/>
      <w:marLeft w:val="0"/>
      <w:marRight w:val="0"/>
      <w:marTop w:val="0"/>
      <w:marBottom w:val="0"/>
      <w:divBdr>
        <w:top w:val="none" w:sz="0" w:space="0" w:color="auto"/>
        <w:left w:val="none" w:sz="0" w:space="0" w:color="auto"/>
        <w:bottom w:val="none" w:sz="0" w:space="0" w:color="auto"/>
        <w:right w:val="none" w:sz="0" w:space="0" w:color="auto"/>
      </w:divBdr>
      <w:divsChild>
        <w:div w:id="2142383611">
          <w:marLeft w:val="0"/>
          <w:marRight w:val="0"/>
          <w:marTop w:val="0"/>
          <w:marBottom w:val="0"/>
          <w:divBdr>
            <w:top w:val="none" w:sz="0" w:space="0" w:color="auto"/>
            <w:left w:val="none" w:sz="0" w:space="0" w:color="auto"/>
            <w:bottom w:val="none" w:sz="0" w:space="0" w:color="auto"/>
            <w:right w:val="none" w:sz="0" w:space="0" w:color="auto"/>
          </w:divBdr>
          <w:divsChild>
            <w:div w:id="2044087378">
              <w:marLeft w:val="0"/>
              <w:marRight w:val="0"/>
              <w:marTop w:val="0"/>
              <w:marBottom w:val="0"/>
              <w:divBdr>
                <w:top w:val="none" w:sz="0" w:space="0" w:color="auto"/>
                <w:left w:val="none" w:sz="0" w:space="0" w:color="auto"/>
                <w:bottom w:val="none" w:sz="0" w:space="0" w:color="auto"/>
                <w:right w:val="none" w:sz="0" w:space="0" w:color="auto"/>
              </w:divBdr>
              <w:divsChild>
                <w:div w:id="139430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60858">
      <w:bodyDiv w:val="1"/>
      <w:marLeft w:val="0"/>
      <w:marRight w:val="0"/>
      <w:marTop w:val="0"/>
      <w:marBottom w:val="0"/>
      <w:divBdr>
        <w:top w:val="none" w:sz="0" w:space="0" w:color="auto"/>
        <w:left w:val="none" w:sz="0" w:space="0" w:color="auto"/>
        <w:bottom w:val="none" w:sz="0" w:space="0" w:color="auto"/>
        <w:right w:val="none" w:sz="0" w:space="0" w:color="auto"/>
      </w:divBdr>
    </w:div>
    <w:div w:id="608314804">
      <w:bodyDiv w:val="1"/>
      <w:marLeft w:val="0"/>
      <w:marRight w:val="0"/>
      <w:marTop w:val="0"/>
      <w:marBottom w:val="0"/>
      <w:divBdr>
        <w:top w:val="none" w:sz="0" w:space="0" w:color="auto"/>
        <w:left w:val="none" w:sz="0" w:space="0" w:color="auto"/>
        <w:bottom w:val="none" w:sz="0" w:space="0" w:color="auto"/>
        <w:right w:val="none" w:sz="0" w:space="0" w:color="auto"/>
      </w:divBdr>
      <w:divsChild>
        <w:div w:id="51740195">
          <w:marLeft w:val="0"/>
          <w:marRight w:val="0"/>
          <w:marTop w:val="0"/>
          <w:marBottom w:val="0"/>
          <w:divBdr>
            <w:top w:val="none" w:sz="0" w:space="0" w:color="auto"/>
            <w:left w:val="none" w:sz="0" w:space="0" w:color="auto"/>
            <w:bottom w:val="none" w:sz="0" w:space="0" w:color="auto"/>
            <w:right w:val="none" w:sz="0" w:space="0" w:color="auto"/>
          </w:divBdr>
          <w:divsChild>
            <w:div w:id="547448736">
              <w:marLeft w:val="0"/>
              <w:marRight w:val="0"/>
              <w:marTop w:val="0"/>
              <w:marBottom w:val="0"/>
              <w:divBdr>
                <w:top w:val="none" w:sz="0" w:space="0" w:color="auto"/>
                <w:left w:val="none" w:sz="0" w:space="0" w:color="auto"/>
                <w:bottom w:val="none" w:sz="0" w:space="0" w:color="auto"/>
                <w:right w:val="none" w:sz="0" w:space="0" w:color="auto"/>
              </w:divBdr>
              <w:divsChild>
                <w:div w:id="1542937003">
                  <w:marLeft w:val="0"/>
                  <w:marRight w:val="0"/>
                  <w:marTop w:val="0"/>
                  <w:marBottom w:val="0"/>
                  <w:divBdr>
                    <w:top w:val="none" w:sz="0" w:space="0" w:color="auto"/>
                    <w:left w:val="none" w:sz="0" w:space="0" w:color="auto"/>
                    <w:bottom w:val="none" w:sz="0" w:space="0" w:color="auto"/>
                    <w:right w:val="none" w:sz="0" w:space="0" w:color="auto"/>
                  </w:divBdr>
                  <w:divsChild>
                    <w:div w:id="54063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35426941">
      <w:bodyDiv w:val="1"/>
      <w:marLeft w:val="0"/>
      <w:marRight w:val="0"/>
      <w:marTop w:val="0"/>
      <w:marBottom w:val="0"/>
      <w:divBdr>
        <w:top w:val="none" w:sz="0" w:space="0" w:color="auto"/>
        <w:left w:val="none" w:sz="0" w:space="0" w:color="auto"/>
        <w:bottom w:val="none" w:sz="0" w:space="0" w:color="auto"/>
        <w:right w:val="none" w:sz="0" w:space="0" w:color="auto"/>
      </w:divBdr>
      <w:divsChild>
        <w:div w:id="1279066811">
          <w:marLeft w:val="3525"/>
          <w:marRight w:val="0"/>
          <w:marTop w:val="0"/>
          <w:marBottom w:val="0"/>
          <w:divBdr>
            <w:top w:val="none" w:sz="0" w:space="0" w:color="auto"/>
            <w:left w:val="none" w:sz="0" w:space="0" w:color="auto"/>
            <w:bottom w:val="none" w:sz="0" w:space="0" w:color="auto"/>
            <w:right w:val="none" w:sz="0" w:space="0" w:color="auto"/>
          </w:divBdr>
        </w:div>
        <w:div w:id="1300308102">
          <w:marLeft w:val="3525"/>
          <w:marRight w:val="0"/>
          <w:marTop w:val="0"/>
          <w:marBottom w:val="0"/>
          <w:divBdr>
            <w:top w:val="none" w:sz="0" w:space="0" w:color="auto"/>
            <w:left w:val="none" w:sz="0" w:space="0" w:color="auto"/>
            <w:bottom w:val="none" w:sz="0" w:space="0" w:color="auto"/>
            <w:right w:val="none" w:sz="0" w:space="0" w:color="auto"/>
          </w:divBdr>
        </w:div>
        <w:div w:id="1190140735">
          <w:marLeft w:val="3525"/>
          <w:marRight w:val="0"/>
          <w:marTop w:val="0"/>
          <w:marBottom w:val="0"/>
          <w:divBdr>
            <w:top w:val="none" w:sz="0" w:space="0" w:color="auto"/>
            <w:left w:val="none" w:sz="0" w:space="0" w:color="auto"/>
            <w:bottom w:val="none" w:sz="0" w:space="0" w:color="auto"/>
            <w:right w:val="none" w:sz="0" w:space="0" w:color="auto"/>
          </w:divBdr>
        </w:div>
      </w:divsChild>
    </w:div>
    <w:div w:id="1358383847">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509252647">
      <w:bodyDiv w:val="1"/>
      <w:marLeft w:val="0"/>
      <w:marRight w:val="0"/>
      <w:marTop w:val="0"/>
      <w:marBottom w:val="0"/>
      <w:divBdr>
        <w:top w:val="none" w:sz="0" w:space="0" w:color="auto"/>
        <w:left w:val="none" w:sz="0" w:space="0" w:color="auto"/>
        <w:bottom w:val="none" w:sz="0" w:space="0" w:color="auto"/>
        <w:right w:val="none" w:sz="0" w:space="0" w:color="auto"/>
      </w:divBdr>
      <w:divsChild>
        <w:div w:id="661931178">
          <w:marLeft w:val="0"/>
          <w:marRight w:val="0"/>
          <w:marTop w:val="0"/>
          <w:marBottom w:val="0"/>
          <w:divBdr>
            <w:top w:val="none" w:sz="0" w:space="0" w:color="auto"/>
            <w:left w:val="none" w:sz="0" w:space="0" w:color="auto"/>
            <w:bottom w:val="none" w:sz="0" w:space="0" w:color="auto"/>
            <w:right w:val="none" w:sz="0" w:space="0" w:color="auto"/>
          </w:divBdr>
          <w:divsChild>
            <w:div w:id="692267752">
              <w:marLeft w:val="0"/>
              <w:marRight w:val="0"/>
              <w:marTop w:val="0"/>
              <w:marBottom w:val="0"/>
              <w:divBdr>
                <w:top w:val="none" w:sz="0" w:space="0" w:color="auto"/>
                <w:left w:val="none" w:sz="0" w:space="0" w:color="auto"/>
                <w:bottom w:val="none" w:sz="0" w:space="0" w:color="auto"/>
                <w:right w:val="none" w:sz="0" w:space="0" w:color="auto"/>
              </w:divBdr>
              <w:divsChild>
                <w:div w:id="30185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083788">
      <w:bodyDiv w:val="1"/>
      <w:marLeft w:val="0"/>
      <w:marRight w:val="0"/>
      <w:marTop w:val="0"/>
      <w:marBottom w:val="0"/>
      <w:divBdr>
        <w:top w:val="none" w:sz="0" w:space="0" w:color="auto"/>
        <w:left w:val="none" w:sz="0" w:space="0" w:color="auto"/>
        <w:bottom w:val="none" w:sz="0" w:space="0" w:color="auto"/>
        <w:right w:val="none" w:sz="0" w:space="0" w:color="auto"/>
      </w:divBdr>
      <w:divsChild>
        <w:div w:id="1173185138">
          <w:marLeft w:val="0"/>
          <w:marRight w:val="0"/>
          <w:marTop w:val="0"/>
          <w:marBottom w:val="0"/>
          <w:divBdr>
            <w:top w:val="none" w:sz="0" w:space="0" w:color="auto"/>
            <w:left w:val="none" w:sz="0" w:space="0" w:color="auto"/>
            <w:bottom w:val="none" w:sz="0" w:space="0" w:color="auto"/>
            <w:right w:val="none" w:sz="0" w:space="0" w:color="auto"/>
          </w:divBdr>
          <w:divsChild>
            <w:div w:id="209998652">
              <w:marLeft w:val="0"/>
              <w:marRight w:val="0"/>
              <w:marTop w:val="0"/>
              <w:marBottom w:val="0"/>
              <w:divBdr>
                <w:top w:val="none" w:sz="0" w:space="0" w:color="auto"/>
                <w:left w:val="none" w:sz="0" w:space="0" w:color="auto"/>
                <w:bottom w:val="none" w:sz="0" w:space="0" w:color="auto"/>
                <w:right w:val="none" w:sz="0" w:space="0" w:color="auto"/>
              </w:divBdr>
              <w:divsChild>
                <w:div w:id="1898737058">
                  <w:marLeft w:val="0"/>
                  <w:marRight w:val="0"/>
                  <w:marTop w:val="0"/>
                  <w:marBottom w:val="0"/>
                  <w:divBdr>
                    <w:top w:val="none" w:sz="0" w:space="0" w:color="auto"/>
                    <w:left w:val="none" w:sz="0" w:space="0" w:color="auto"/>
                    <w:bottom w:val="none" w:sz="0" w:space="0" w:color="auto"/>
                    <w:right w:val="none" w:sz="0" w:space="0" w:color="auto"/>
                  </w:divBdr>
                </w:div>
              </w:divsChild>
            </w:div>
            <w:div w:id="941303072">
              <w:marLeft w:val="0"/>
              <w:marRight w:val="0"/>
              <w:marTop w:val="0"/>
              <w:marBottom w:val="0"/>
              <w:divBdr>
                <w:top w:val="none" w:sz="0" w:space="0" w:color="auto"/>
                <w:left w:val="none" w:sz="0" w:space="0" w:color="auto"/>
                <w:bottom w:val="none" w:sz="0" w:space="0" w:color="auto"/>
                <w:right w:val="none" w:sz="0" w:space="0" w:color="auto"/>
              </w:divBdr>
              <w:divsChild>
                <w:div w:id="1032611500">
                  <w:marLeft w:val="0"/>
                  <w:marRight w:val="0"/>
                  <w:marTop w:val="0"/>
                  <w:marBottom w:val="0"/>
                  <w:divBdr>
                    <w:top w:val="none" w:sz="0" w:space="0" w:color="auto"/>
                    <w:left w:val="none" w:sz="0" w:space="0" w:color="auto"/>
                    <w:bottom w:val="none" w:sz="0" w:space="0" w:color="auto"/>
                    <w:right w:val="none" w:sz="0" w:space="0" w:color="auto"/>
                  </w:divBdr>
                </w:div>
                <w:div w:id="207083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771116">
      <w:bodyDiv w:val="1"/>
      <w:marLeft w:val="0"/>
      <w:marRight w:val="0"/>
      <w:marTop w:val="0"/>
      <w:marBottom w:val="0"/>
      <w:divBdr>
        <w:top w:val="none" w:sz="0" w:space="0" w:color="auto"/>
        <w:left w:val="none" w:sz="0" w:space="0" w:color="auto"/>
        <w:bottom w:val="none" w:sz="0" w:space="0" w:color="auto"/>
        <w:right w:val="none" w:sz="0" w:space="0" w:color="auto"/>
      </w:divBdr>
      <w:divsChild>
        <w:div w:id="92478922">
          <w:marLeft w:val="0"/>
          <w:marRight w:val="0"/>
          <w:marTop w:val="0"/>
          <w:marBottom w:val="0"/>
          <w:divBdr>
            <w:top w:val="none" w:sz="0" w:space="0" w:color="auto"/>
            <w:left w:val="none" w:sz="0" w:space="0" w:color="auto"/>
            <w:bottom w:val="none" w:sz="0" w:space="0" w:color="auto"/>
            <w:right w:val="none" w:sz="0" w:space="0" w:color="auto"/>
          </w:divBdr>
          <w:divsChild>
            <w:div w:id="1304115461">
              <w:marLeft w:val="0"/>
              <w:marRight w:val="0"/>
              <w:marTop w:val="0"/>
              <w:marBottom w:val="0"/>
              <w:divBdr>
                <w:top w:val="none" w:sz="0" w:space="0" w:color="auto"/>
                <w:left w:val="none" w:sz="0" w:space="0" w:color="auto"/>
                <w:bottom w:val="none" w:sz="0" w:space="0" w:color="auto"/>
                <w:right w:val="none" w:sz="0" w:space="0" w:color="auto"/>
              </w:divBdr>
              <w:divsChild>
                <w:div w:id="170150616">
                  <w:marLeft w:val="0"/>
                  <w:marRight w:val="0"/>
                  <w:marTop w:val="0"/>
                  <w:marBottom w:val="0"/>
                  <w:divBdr>
                    <w:top w:val="none" w:sz="0" w:space="0" w:color="auto"/>
                    <w:left w:val="none" w:sz="0" w:space="0" w:color="auto"/>
                    <w:bottom w:val="none" w:sz="0" w:space="0" w:color="auto"/>
                    <w:right w:val="none" w:sz="0" w:space="0" w:color="auto"/>
                  </w:divBdr>
                  <w:divsChild>
                    <w:div w:id="202940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603984">
      <w:bodyDiv w:val="1"/>
      <w:marLeft w:val="0"/>
      <w:marRight w:val="0"/>
      <w:marTop w:val="0"/>
      <w:marBottom w:val="0"/>
      <w:divBdr>
        <w:top w:val="none" w:sz="0" w:space="0" w:color="auto"/>
        <w:left w:val="none" w:sz="0" w:space="0" w:color="auto"/>
        <w:bottom w:val="none" w:sz="0" w:space="0" w:color="auto"/>
        <w:right w:val="none" w:sz="0" w:space="0" w:color="auto"/>
      </w:divBdr>
    </w:div>
    <w:div w:id="1966109389">
      <w:bodyDiv w:val="1"/>
      <w:marLeft w:val="0"/>
      <w:marRight w:val="0"/>
      <w:marTop w:val="0"/>
      <w:marBottom w:val="0"/>
      <w:divBdr>
        <w:top w:val="none" w:sz="0" w:space="0" w:color="auto"/>
        <w:left w:val="none" w:sz="0" w:space="0" w:color="auto"/>
        <w:bottom w:val="none" w:sz="0" w:space="0" w:color="auto"/>
        <w:right w:val="none" w:sz="0" w:space="0" w:color="auto"/>
      </w:divBdr>
      <w:divsChild>
        <w:div w:id="1355769022">
          <w:marLeft w:val="0"/>
          <w:marRight w:val="0"/>
          <w:marTop w:val="0"/>
          <w:marBottom w:val="0"/>
          <w:divBdr>
            <w:top w:val="none" w:sz="0" w:space="0" w:color="auto"/>
            <w:left w:val="none" w:sz="0" w:space="0" w:color="auto"/>
            <w:bottom w:val="none" w:sz="0" w:space="0" w:color="auto"/>
            <w:right w:val="none" w:sz="0" w:space="0" w:color="auto"/>
          </w:divBdr>
          <w:divsChild>
            <w:div w:id="494876955">
              <w:marLeft w:val="0"/>
              <w:marRight w:val="0"/>
              <w:marTop w:val="0"/>
              <w:marBottom w:val="0"/>
              <w:divBdr>
                <w:top w:val="none" w:sz="0" w:space="0" w:color="auto"/>
                <w:left w:val="none" w:sz="0" w:space="0" w:color="auto"/>
                <w:bottom w:val="none" w:sz="0" w:space="0" w:color="auto"/>
                <w:right w:val="none" w:sz="0" w:space="0" w:color="auto"/>
              </w:divBdr>
              <w:divsChild>
                <w:div w:id="143478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mandatario.osa.juridica@gmail.com" TargetMode="External"/><Relationship Id="rId4" Type="http://schemas.openxmlformats.org/officeDocument/2006/relationships/styles" Target="styles.xml"/><Relationship Id="rId9" Type="http://schemas.openxmlformats.org/officeDocument/2006/relationships/hyperlink" Target="mailto:aescobar@sayco.org"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829</Words>
  <Characters>4564</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MIGUEL ANGEL MORENO CASTELLANOS</cp:lastModifiedBy>
  <cp:revision>3</cp:revision>
  <cp:lastPrinted>2016-01-06T16:31:00Z</cp:lastPrinted>
  <dcterms:created xsi:type="dcterms:W3CDTF">2025-11-12T22:57:00Z</dcterms:created>
  <dcterms:modified xsi:type="dcterms:W3CDTF">2025-11-12T23:06:00Z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